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ind w:left="0" w:right="0" w:hanging="0"/>
        <w:jc w:val="center"/>
        <w:rPr>
          <w:sz w:val="24"/>
          <w:szCs w:val="24"/>
          <w:lang w:bidi="zxx"/>
        </w:rPr>
      </w:pPr>
      <w:r>
        <w:rPr>
          <w:sz w:val="24"/>
          <w:szCs w:val="24"/>
          <w:lang w:bidi="zxx"/>
        </w:rPr>
        <w:t xml:space="preserve">                                                                                      </w:t>
      </w:r>
      <w:r>
        <w:rPr>
          <w:sz w:val="24"/>
          <w:szCs w:val="24"/>
          <w:lang w:bidi="zxx"/>
        </w:rPr>
        <w:t>ПРОЕКТ</w:t>
      </w:r>
    </w:p>
    <w:p>
      <w:pPr>
        <w:pStyle w:val="Normal"/>
        <w:bidi w:val="0"/>
        <w:spacing w:lineRule="auto" w:line="240"/>
        <w:ind w:left="0" w:right="0" w:hanging="0"/>
        <w:jc w:val="center"/>
        <w:rPr>
          <w:sz w:val="24"/>
          <w:szCs w:val="24"/>
          <w:lang w:bidi="zxx"/>
        </w:rPr>
      </w:pPr>
      <w:r>
        <w:rPr>
          <w:sz w:val="24"/>
          <w:szCs w:val="24"/>
          <w:lang w:bidi="zxx"/>
        </w:rPr>
      </w:r>
    </w:p>
    <w:p>
      <w:pPr>
        <w:pStyle w:val="Normal"/>
        <w:bidi w:val="0"/>
        <w:spacing w:lineRule="auto" w:line="240"/>
        <w:ind w:left="0" w:right="0" w:hanging="0"/>
        <w:jc w:val="center"/>
        <w:rPr>
          <w:sz w:val="24"/>
          <w:szCs w:val="24"/>
          <w:lang w:bidi="zxx"/>
        </w:rPr>
      </w:pPr>
      <w:r>
        <w:rPr>
          <w:sz w:val="24"/>
          <w:szCs w:val="24"/>
          <w:lang w:bidi="zxx"/>
        </w:rPr>
      </w:r>
    </w:p>
    <w:p>
      <w:pPr>
        <w:pStyle w:val="Normal"/>
        <w:bidi w:val="0"/>
        <w:spacing w:lineRule="auto" w:line="240"/>
        <w:ind w:left="0" w:right="0" w:hanging="0"/>
        <w:jc w:val="center"/>
        <w:rPr>
          <w:sz w:val="24"/>
          <w:szCs w:val="24"/>
          <w:lang w:bidi="zxx"/>
        </w:rPr>
      </w:pPr>
      <w:r>
        <w:rPr>
          <w:sz w:val="24"/>
          <w:szCs w:val="24"/>
          <w:lang w:bidi="zxx"/>
        </w:rPr>
      </w:r>
    </w:p>
    <w:p>
      <w:pPr>
        <w:pStyle w:val="Normal"/>
        <w:bidi w:val="0"/>
        <w:spacing w:lineRule="auto" w:line="240"/>
        <w:ind w:left="0" w:right="0" w:hanging="0"/>
        <w:jc w:val="center"/>
        <w:rPr>
          <w:sz w:val="24"/>
          <w:szCs w:val="24"/>
          <w:lang w:bidi="zxx"/>
        </w:rPr>
      </w:pPr>
      <w:r>
        <w:rPr>
          <w:sz w:val="24"/>
          <w:szCs w:val="24"/>
          <w:lang w:bidi="zxx"/>
        </w:rPr>
      </w:r>
    </w:p>
    <w:p>
      <w:pPr>
        <w:pStyle w:val="Normal"/>
        <w:bidi w:val="0"/>
        <w:spacing w:lineRule="auto" w:line="240"/>
        <w:ind w:left="0" w:right="0" w:hanging="0"/>
        <w:jc w:val="center"/>
        <w:rPr>
          <w:sz w:val="24"/>
          <w:szCs w:val="24"/>
          <w:lang w:bidi="zxx"/>
        </w:rPr>
      </w:pPr>
      <w:r>
        <w:rPr>
          <w:sz w:val="24"/>
          <w:szCs w:val="24"/>
          <w:lang w:bidi="zxx"/>
        </w:rPr>
      </w:r>
    </w:p>
    <w:p>
      <w:pPr>
        <w:pStyle w:val="Normal"/>
        <w:bidi w:val="0"/>
        <w:spacing w:lineRule="auto" w:line="240"/>
        <w:ind w:left="0" w:right="0" w:hanging="0"/>
        <w:jc w:val="center"/>
        <w:rPr>
          <w:sz w:val="24"/>
          <w:szCs w:val="24"/>
          <w:lang w:bidi="zxx"/>
        </w:rPr>
      </w:pPr>
      <w:r>
        <w:rPr>
          <w:sz w:val="24"/>
          <w:szCs w:val="24"/>
          <w:lang w:bidi="zxx"/>
        </w:rPr>
      </w:r>
    </w:p>
    <w:p>
      <w:pPr>
        <w:pStyle w:val="Normal"/>
        <w:bidi w:val="0"/>
        <w:spacing w:lineRule="auto" w:line="240"/>
        <w:ind w:left="0" w:right="0" w:hanging="0"/>
        <w:jc w:val="center"/>
        <w:rPr>
          <w:sz w:val="24"/>
          <w:szCs w:val="24"/>
          <w:lang w:bidi="zxx"/>
        </w:rPr>
      </w:pPr>
      <w:r>
        <w:rPr>
          <w:sz w:val="24"/>
          <w:szCs w:val="24"/>
          <w:lang w:bidi="zxx"/>
        </w:rPr>
      </w:r>
    </w:p>
    <w:p>
      <w:pPr>
        <w:pStyle w:val="Normal"/>
        <w:bidi w:val="0"/>
        <w:spacing w:lineRule="auto" w:line="240"/>
        <w:ind w:left="0" w:right="0" w:hanging="0"/>
        <w:jc w:val="center"/>
        <w:rPr>
          <w:sz w:val="24"/>
          <w:szCs w:val="24"/>
          <w:lang w:bidi="zxx"/>
        </w:rPr>
      </w:pPr>
      <w:r>
        <w:rPr>
          <w:sz w:val="24"/>
          <w:szCs w:val="24"/>
          <w:lang w:bidi="zxx"/>
        </w:rPr>
      </w:r>
    </w:p>
    <w:p>
      <w:pPr>
        <w:pStyle w:val="Normal"/>
        <w:bidi w:val="0"/>
        <w:spacing w:lineRule="auto" w:line="240"/>
        <w:ind w:left="0" w:right="0" w:hanging="0"/>
        <w:jc w:val="center"/>
        <w:rPr>
          <w:sz w:val="24"/>
          <w:szCs w:val="24"/>
        </w:rPr>
      </w:pPr>
      <w:r>
        <w:rPr>
          <w:sz w:val="24"/>
          <w:szCs w:val="24"/>
        </w:rPr>
      </w:r>
    </w:p>
    <w:p>
      <w:pPr>
        <w:pStyle w:val="Normal"/>
        <w:bidi w:val="0"/>
        <w:spacing w:lineRule="auto" w:line="240"/>
        <w:ind w:left="0" w:right="0" w:hanging="0"/>
        <w:jc w:val="center"/>
        <w:rPr>
          <w:b/>
          <w:bCs/>
          <w:sz w:val="28"/>
          <w:szCs w:val="28"/>
        </w:rPr>
      </w:pPr>
      <w:r>
        <w:rPr>
          <w:b/>
          <w:bCs/>
          <w:sz w:val="28"/>
          <w:szCs w:val="28"/>
        </w:rPr>
      </w:r>
    </w:p>
    <w:p>
      <w:pPr>
        <w:pStyle w:val="Normal"/>
        <w:bidi w:val="0"/>
        <w:spacing w:lineRule="auto" w:line="240"/>
        <w:ind w:left="0" w:right="0" w:hanging="0"/>
        <w:jc w:val="center"/>
        <w:rPr/>
      </w:pPr>
      <w:bookmarkStart w:id="0" w:name="__DdeLink__27568_1769676963"/>
      <w:bookmarkEnd w:id="0"/>
      <w:r>
        <w:rPr>
          <w:b/>
          <w:bCs/>
          <w:sz w:val="28"/>
          <w:szCs w:val="28"/>
        </w:rPr>
        <w:t>Об организации своевременного оповещения и информирования населения об угрозе возникновения (возникновении) чрезвычайных ситуаций</w:t>
      </w:r>
    </w:p>
    <w:p>
      <w:pPr>
        <w:pStyle w:val="Normal"/>
        <w:bidi w:val="0"/>
        <w:spacing w:lineRule="auto" w:line="240"/>
        <w:ind w:left="0" w:right="0" w:hanging="0"/>
        <w:jc w:val="both"/>
        <w:rPr>
          <w:b w:val="false"/>
          <w:bCs w:val="false"/>
          <w:sz w:val="28"/>
          <w:szCs w:val="28"/>
        </w:rPr>
      </w:pPr>
      <w:r>
        <w:rPr>
          <w:b w:val="false"/>
          <w:bCs w:val="false"/>
          <w:sz w:val="28"/>
          <w:szCs w:val="28"/>
        </w:rPr>
      </w:r>
    </w:p>
    <w:p>
      <w:pPr>
        <w:pStyle w:val="Normal"/>
        <w:bidi w:val="0"/>
        <w:spacing w:lineRule="auto" w:line="240"/>
        <w:ind w:left="0" w:right="0" w:hanging="0"/>
        <w:jc w:val="both"/>
        <w:rPr/>
      </w:pPr>
      <w:r>
        <w:rPr>
          <w:b w:val="false"/>
          <w:bCs w:val="false"/>
          <w:sz w:val="28"/>
          <w:szCs w:val="28"/>
        </w:rPr>
        <w:t xml:space="preserve">В целях своевременного доведения информации и сигналов оповещения до населения об опасностях, возникающих при ведении военных действий или вследствие этих действий, а так же при чрезвычайных ситуациях природного и техногенного характера,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от 12.02.1998 № 28-ФЗ «О гражданской   обороне»,   приказа  МЧС   России № 578,   Минкомсвязи  России </w:t>
      </w:r>
    </w:p>
    <w:p>
      <w:pPr>
        <w:pStyle w:val="Normal"/>
        <w:bidi w:val="0"/>
        <w:spacing w:lineRule="auto" w:line="240"/>
        <w:ind w:left="0" w:right="0" w:hanging="0"/>
        <w:jc w:val="both"/>
        <w:rPr/>
      </w:pPr>
      <w:r>
        <w:rPr>
          <w:b w:val="false"/>
          <w:bCs w:val="false"/>
          <w:sz w:val="28"/>
          <w:szCs w:val="28"/>
        </w:rPr>
        <w:t xml:space="preserve">№ </w:t>
      </w:r>
      <w:r>
        <w:rPr>
          <w:b w:val="false"/>
          <w:bCs w:val="false"/>
          <w:sz w:val="28"/>
          <w:szCs w:val="28"/>
        </w:rPr>
        <w:t>365 от 31.07.2020 «Об утверждении Положения о системах оповещения населения» необходимость:</w:t>
      </w:r>
    </w:p>
    <w:p>
      <w:pPr>
        <w:pStyle w:val="Normal"/>
        <w:bidi w:val="0"/>
        <w:spacing w:lineRule="auto" w:line="240"/>
        <w:ind w:left="0" w:right="0" w:hanging="0"/>
        <w:jc w:val="both"/>
        <w:rPr>
          <w:sz w:val="28"/>
        </w:rPr>
      </w:pPr>
      <w:r>
        <w:rPr>
          <w:sz w:val="28"/>
        </w:rPr>
        <w:tab/>
        <w:t>1. Утвердить:</w:t>
      </w:r>
    </w:p>
    <w:p>
      <w:pPr>
        <w:pStyle w:val="Normal"/>
        <w:bidi w:val="0"/>
        <w:spacing w:lineRule="auto" w:line="240"/>
        <w:ind w:left="0" w:right="0" w:hanging="0"/>
        <w:jc w:val="both"/>
        <w:rPr>
          <w:sz w:val="28"/>
        </w:rPr>
      </w:pPr>
      <w:r>
        <w:rPr>
          <w:sz w:val="28"/>
        </w:rPr>
        <w:tab/>
        <w:t xml:space="preserve">-  положение  </w:t>
      </w:r>
      <w:r>
        <w:rPr>
          <w:rFonts w:eastAsia="Times New Roman" w:cs="Times New Roman"/>
          <w:b w:val="false"/>
          <w:bCs w:val="false"/>
          <w:sz w:val="28"/>
          <w:szCs w:val="28"/>
          <w:lang w:eastAsia="ru-RU"/>
        </w:rPr>
        <w:t>о порядке оповещения и информирования населения об угрозе возникновения или возникновении чрезвычайных ситуаций</w:t>
      </w:r>
      <w:r>
        <w:rPr>
          <w:rFonts w:eastAsia="Times New Roman" w:cs="Times New Roman"/>
          <w:b/>
          <w:bCs/>
          <w:sz w:val="28"/>
          <w:szCs w:val="28"/>
          <w:lang w:eastAsia="ru-RU"/>
        </w:rPr>
        <w:t xml:space="preserve"> </w:t>
      </w:r>
      <w:r>
        <w:rPr>
          <w:sz w:val="28"/>
        </w:rPr>
        <w:t>(приложение № 1);</w:t>
      </w:r>
    </w:p>
    <w:p>
      <w:pPr>
        <w:pStyle w:val="Normal"/>
        <w:bidi w:val="0"/>
        <w:spacing w:lineRule="auto" w:line="240"/>
        <w:ind w:left="0" w:right="0" w:hanging="0"/>
        <w:jc w:val="both"/>
        <w:rPr>
          <w:sz w:val="28"/>
        </w:rPr>
      </w:pPr>
      <w:r>
        <w:rPr>
          <w:sz w:val="28"/>
        </w:rPr>
        <w:tab/>
        <w:t xml:space="preserve">-   список   абонентов   руководящего   состава   гражданской  обороны   и  членов комиссии по </w:t>
      </w:r>
      <w:r>
        <w:rPr>
          <w:rFonts w:eastAsia="Times New Roman" w:cs="Times New Roman"/>
          <w:sz w:val="28"/>
          <w:szCs w:val="28"/>
          <w:lang w:eastAsia="ru-RU"/>
        </w:rPr>
        <w:t>чрезвычайной ситуации и пожарной безопасности</w:t>
      </w:r>
      <w:r>
        <w:rPr>
          <w:sz w:val="28"/>
        </w:rPr>
        <w:t xml:space="preserve"> района, телефонные номера которых включены в стойку </w:t>
      </w:r>
      <w:bookmarkStart w:id="1" w:name="__DdeLink__2113_158195945"/>
      <w:r>
        <w:rPr>
          <w:sz w:val="28"/>
        </w:rPr>
        <w:t>циркулярного вызова</w:t>
      </w:r>
      <w:bookmarkEnd w:id="1"/>
      <w:r>
        <w:rPr>
          <w:sz w:val="28"/>
        </w:rPr>
        <w:t xml:space="preserve"> (приложение № 2);</w:t>
      </w:r>
    </w:p>
    <w:p>
      <w:pPr>
        <w:pStyle w:val="Normal"/>
        <w:bidi w:val="0"/>
        <w:spacing w:lineRule="auto" w:line="240"/>
        <w:ind w:left="0" w:right="0" w:hanging="0"/>
        <w:jc w:val="both"/>
        <w:rPr/>
      </w:pPr>
      <w:r>
        <w:rPr>
          <w:sz w:val="28"/>
        </w:rPr>
        <w:tab/>
        <w:t>-  список     действующих     радиовещательных  организаций, привлекаемых   для   оповещения  и  информирования  населения  (приложение  № 3).</w:t>
      </w:r>
    </w:p>
    <w:p>
      <w:pPr>
        <w:pStyle w:val="Normal"/>
        <w:bidi w:val="0"/>
        <w:spacing w:lineRule="auto" w:line="240"/>
        <w:ind w:left="0" w:right="0" w:hanging="0"/>
        <w:jc w:val="both"/>
        <w:rPr/>
      </w:pPr>
      <w:r>
        <w:rPr>
          <w:b w:val="false"/>
          <w:bCs w:val="false"/>
          <w:sz w:val="28"/>
          <w:szCs w:val="28"/>
        </w:rPr>
        <w:tab/>
        <w:t>2. Признать  утратившим  силу  постановление главы  муниципального образования Кореновский район от 27.08.2013 № 509  «Об организации своевременного оповещения и информирования населения об угрозе возникновения и возникновении чрезвычайных ситуаций».</w:t>
      </w:r>
    </w:p>
    <w:p>
      <w:pPr>
        <w:pStyle w:val="Normal"/>
        <w:bidi w:val="0"/>
        <w:spacing w:lineRule="auto" w:line="240"/>
        <w:ind w:left="0" w:right="0" w:hanging="0"/>
        <w:jc w:val="both"/>
        <w:rPr/>
      </w:pPr>
      <w:r>
        <w:rPr>
          <w:rFonts w:cs="Times New Roman"/>
          <w:b w:val="false"/>
          <w:bCs w:val="false"/>
          <w:color w:val="000000"/>
          <w:sz w:val="28"/>
          <w:szCs w:val="28"/>
        </w:rPr>
        <w:tab/>
        <w:t xml:space="preserve">3. Признать  утратившим  силу  </w:t>
      </w:r>
      <w:bookmarkStart w:id="2" w:name="__DdeLink__314_2010675385"/>
      <w:r>
        <w:rPr>
          <w:rFonts w:cs="Times New Roman"/>
          <w:b w:val="false"/>
          <w:bCs w:val="false"/>
          <w:color w:val="000000"/>
          <w:sz w:val="28"/>
          <w:szCs w:val="28"/>
        </w:rPr>
        <w:t>постановление  главы  муниципального образования Кореновский район</w:t>
      </w:r>
      <w:bookmarkEnd w:id="2"/>
      <w:r>
        <w:rPr>
          <w:rFonts w:cs="Times New Roman"/>
          <w:b w:val="false"/>
          <w:bCs w:val="false"/>
          <w:color w:val="000000"/>
          <w:sz w:val="28"/>
          <w:szCs w:val="28"/>
        </w:rPr>
        <w:t xml:space="preserve"> от от 19.07.2019 № 1002  «О внесении изменений в постановление администрации муниципального образования Кореновский район от 27.08.2013 № 509 «Об организации своевременного оповещения и информирования населения об угрозе возникновения и возникновении чрезвычайных ситуаций».</w:t>
      </w:r>
    </w:p>
    <w:p>
      <w:pPr>
        <w:pStyle w:val="Normal"/>
        <w:bidi w:val="0"/>
        <w:spacing w:lineRule="auto" w:line="240"/>
        <w:ind w:left="0" w:right="0" w:hanging="0"/>
        <w:jc w:val="both"/>
        <w:rPr>
          <w:rFonts w:cs="Times New Roman"/>
          <w:b w:val="false"/>
          <w:bCs w:val="false"/>
          <w:color w:val="000000"/>
          <w:sz w:val="28"/>
          <w:szCs w:val="28"/>
        </w:rPr>
      </w:pPr>
      <w:r>
        <w:rPr>
          <w:rFonts w:cs="Times New Roman"/>
          <w:b w:val="false"/>
          <w:bCs w:val="false"/>
          <w:color w:val="000000"/>
          <w:sz w:val="28"/>
          <w:szCs w:val="28"/>
        </w:rPr>
      </w:r>
    </w:p>
    <w:p>
      <w:pPr>
        <w:pStyle w:val="Normal"/>
        <w:bidi w:val="0"/>
        <w:spacing w:lineRule="auto" w:line="240"/>
        <w:ind w:left="0" w:right="0" w:hanging="0"/>
        <w:jc w:val="center"/>
        <w:rPr/>
      </w:pPr>
      <w:r>
        <w:rPr>
          <w:rFonts w:cs="Times New Roman"/>
          <w:b w:val="false"/>
          <w:bCs w:val="false"/>
          <w:color w:val="000000"/>
          <w:sz w:val="28"/>
          <w:szCs w:val="28"/>
        </w:rPr>
        <w:t>2</w:t>
      </w:r>
    </w:p>
    <w:p>
      <w:pPr>
        <w:pStyle w:val="Normal"/>
        <w:bidi w:val="0"/>
        <w:spacing w:lineRule="auto" w:line="240"/>
        <w:ind w:left="0" w:right="0" w:hanging="0"/>
        <w:jc w:val="both"/>
        <w:rPr>
          <w:rFonts w:cs="Times New Roman"/>
          <w:b w:val="false"/>
          <w:bCs w:val="false"/>
          <w:color w:val="000000"/>
          <w:sz w:val="28"/>
          <w:szCs w:val="28"/>
        </w:rPr>
      </w:pPr>
      <w:r>
        <w:rPr>
          <w:rFonts w:cs="Times New Roman"/>
          <w:b w:val="false"/>
          <w:bCs w:val="false"/>
          <w:color w:val="000000"/>
          <w:sz w:val="28"/>
          <w:szCs w:val="28"/>
        </w:rPr>
      </w:r>
    </w:p>
    <w:p>
      <w:pPr>
        <w:pStyle w:val="Normal"/>
        <w:bidi w:val="0"/>
        <w:spacing w:lineRule="auto" w:line="240"/>
        <w:ind w:left="0" w:right="0" w:hanging="0"/>
        <w:jc w:val="both"/>
        <w:rPr/>
      </w:pPr>
      <w:r>
        <w:rPr>
          <w:rFonts w:cs="Times New Roman"/>
          <w:b w:val="false"/>
          <w:bCs w:val="false"/>
          <w:color w:val="000000"/>
          <w:sz w:val="28"/>
          <w:szCs w:val="28"/>
        </w:rPr>
        <w:tab/>
        <w:t xml:space="preserve">4. </w:t>
      </w:r>
      <w:r>
        <w:rPr>
          <w:rFonts w:eastAsia="Times New Roman" w:cs="Times New Roman"/>
          <w:b w:val="false"/>
          <w:bCs w:val="false"/>
          <w:color w:val="000000"/>
          <w:spacing w:val="-2"/>
          <w:sz w:val="28"/>
          <w:szCs w:val="28"/>
          <w:highlight w:val="white"/>
          <w:lang w:val="ru-RU" w:eastAsia="zh-CN" w:bidi="ar-SA"/>
        </w:rPr>
        <w:t>Управлению службы протокола и информационной политики</w:t>
      </w:r>
      <w:r>
        <w:rPr>
          <w:rFonts w:cs="Times New Roman"/>
          <w:b w:val="false"/>
          <w:bCs w:val="false"/>
          <w:color w:val="000000"/>
          <w:spacing w:val="-2"/>
          <w:sz w:val="28"/>
          <w:szCs w:val="28"/>
          <w:highlight w:val="white"/>
        </w:rPr>
        <w:t xml:space="preserve"> администрации   муниципального  образования Кореновский район (</w:t>
      </w:r>
      <w:r>
        <w:rPr>
          <w:rFonts w:eastAsia="Times New Roman" w:cs="Times New Roman"/>
          <w:b w:val="false"/>
          <w:bCs w:val="false"/>
          <w:color w:val="000000"/>
          <w:spacing w:val="-2"/>
          <w:sz w:val="28"/>
          <w:szCs w:val="28"/>
          <w:highlight w:val="white"/>
          <w:lang w:val="ru-RU" w:eastAsia="zh-CN" w:bidi="ar-SA"/>
        </w:rPr>
        <w:t>Симоненко</w:t>
      </w:r>
      <w:r>
        <w:rPr>
          <w:rFonts w:cs="Times New Roman"/>
          <w:b w:val="false"/>
          <w:bCs w:val="false"/>
          <w:color w:val="000000"/>
          <w:spacing w:val="-2"/>
          <w:sz w:val="28"/>
          <w:szCs w:val="28"/>
          <w:highlight w:val="white"/>
        </w:rPr>
        <w:t xml:space="preserve">) опубликовать и </w:t>
      </w:r>
      <w:r>
        <w:rPr>
          <w:rFonts w:cs="Times New Roman"/>
          <w:b w:val="false"/>
          <w:bCs w:val="false"/>
          <w:color w:val="000000"/>
          <w:spacing w:val="-1"/>
          <w:sz w:val="28"/>
          <w:szCs w:val="28"/>
        </w:rPr>
        <w:t>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bidi w:val="0"/>
        <w:spacing w:lineRule="auto" w:line="240"/>
        <w:ind w:left="0" w:right="0" w:hanging="0"/>
        <w:jc w:val="both"/>
        <w:rPr/>
      </w:pPr>
      <w:r>
        <w:rPr>
          <w:b w:val="false"/>
          <w:bCs w:val="false"/>
          <w:sz w:val="28"/>
          <w:szCs w:val="28"/>
        </w:rPr>
        <w:tab/>
        <w:t>5. Контроль    за  выполнением   настоящего   постановления    возложить  на  заместителя  главы муниципального образования Кореновский район А.П.Манько.</w:t>
      </w:r>
    </w:p>
    <w:p>
      <w:pPr>
        <w:pStyle w:val="Normal"/>
        <w:bidi w:val="0"/>
        <w:spacing w:lineRule="auto" w:line="240"/>
        <w:ind w:left="0" w:right="0" w:hanging="0"/>
        <w:jc w:val="both"/>
        <w:rPr/>
      </w:pPr>
      <w:r>
        <w:rPr>
          <w:b w:val="false"/>
          <w:bCs w:val="false"/>
          <w:sz w:val="28"/>
          <w:szCs w:val="28"/>
        </w:rPr>
        <w:tab/>
        <w:t xml:space="preserve">6. </w:t>
      </w:r>
      <w:r>
        <w:rPr>
          <w:rFonts w:cs="Times New Roman"/>
          <w:b w:val="false"/>
          <w:bCs w:val="false"/>
          <w:color w:val="000000"/>
          <w:sz w:val="28"/>
          <w:szCs w:val="28"/>
        </w:rPr>
        <w:t>Настоящее постановление вступает в силу после его официального опубликования.</w:t>
      </w:r>
    </w:p>
    <w:p>
      <w:pPr>
        <w:pStyle w:val="Normal"/>
        <w:bidi w:val="0"/>
        <w:spacing w:lineRule="auto" w:line="240"/>
        <w:ind w:left="0" w:right="0" w:hanging="0"/>
        <w:jc w:val="both"/>
        <w:rPr>
          <w:b w:val="false"/>
          <w:bCs w:val="false"/>
          <w:color w:val="000000"/>
          <w:sz w:val="28"/>
          <w:szCs w:val="26"/>
        </w:rPr>
      </w:pPr>
      <w:r>
        <w:rPr>
          <w:b w:val="false"/>
          <w:bCs w:val="false"/>
          <w:color w:val="000000"/>
          <w:sz w:val="28"/>
          <w:szCs w:val="26"/>
        </w:rPr>
      </w:r>
    </w:p>
    <w:p>
      <w:pPr>
        <w:pStyle w:val="Normal"/>
        <w:bidi w:val="0"/>
        <w:spacing w:lineRule="auto" w:line="240"/>
        <w:ind w:left="0" w:right="0" w:hanging="0"/>
        <w:jc w:val="both"/>
        <w:rPr/>
      </w:pPr>
      <w:r>
        <w:rPr>
          <w:b w:val="false"/>
          <w:bCs w:val="false"/>
          <w:sz w:val="28"/>
          <w:szCs w:val="28"/>
        </w:rPr>
        <w:t xml:space="preserve">Глава </w:t>
      </w:r>
    </w:p>
    <w:p>
      <w:pPr>
        <w:pStyle w:val="Normal"/>
        <w:bidi w:val="0"/>
        <w:spacing w:lineRule="auto" w:line="240"/>
        <w:ind w:left="0" w:right="0" w:hanging="0"/>
        <w:jc w:val="both"/>
        <w:rPr>
          <w:b w:val="false"/>
          <w:bCs w:val="false"/>
          <w:sz w:val="28"/>
          <w:szCs w:val="28"/>
        </w:rPr>
      </w:pPr>
      <w:r>
        <w:rPr>
          <w:b w:val="false"/>
          <w:bCs w:val="false"/>
          <w:sz w:val="28"/>
          <w:szCs w:val="28"/>
        </w:rPr>
        <w:t>муниципального образования</w:t>
      </w:r>
    </w:p>
    <w:p>
      <w:pPr>
        <w:sectPr>
          <w:type w:val="nextPage"/>
          <w:pgSz w:w="11906" w:h="16838"/>
          <w:pgMar w:left="1701" w:right="567" w:gutter="0" w:header="0" w:top="1134" w:footer="0" w:bottom="1134"/>
          <w:pgNumType w:fmt="decimal"/>
          <w:formProt w:val="false"/>
          <w:textDirection w:val="lrTb"/>
          <w:docGrid w:type="default" w:linePitch="381" w:charSpace="0"/>
        </w:sectPr>
        <w:pStyle w:val="Normal"/>
        <w:bidi w:val="0"/>
        <w:spacing w:lineRule="auto" w:line="240"/>
        <w:ind w:left="0" w:right="0" w:hanging="0"/>
        <w:jc w:val="both"/>
        <w:rPr>
          <w:b w:val="false"/>
          <w:bCs w:val="false"/>
          <w:sz w:val="28"/>
          <w:szCs w:val="28"/>
        </w:rPr>
      </w:pPr>
      <w:r>
        <w:rPr>
          <w:b w:val="false"/>
          <w:bCs w:val="false"/>
          <w:sz w:val="28"/>
          <w:szCs w:val="28"/>
        </w:rPr>
        <w:t>Кореновский район                                                                       С.А Голобородько</w:t>
      </w:r>
    </w:p>
    <w:p>
      <w:pPr>
        <w:pStyle w:val="Normal"/>
        <w:bidi w:val="0"/>
        <w:spacing w:lineRule="auto" w:line="240"/>
        <w:ind w:left="0" w:right="0" w:hanging="0"/>
        <w:jc w:val="both"/>
        <w:rPr>
          <w:szCs w:val="28"/>
        </w:rPr>
      </w:pPr>
      <w:r>
        <w:rPr>
          <w:rFonts w:cs="Times New Roman"/>
          <w:b w:val="false"/>
          <w:bCs w:val="false"/>
          <w:i w:val="false"/>
          <w:color w:val="332E2D"/>
          <w:sz w:val="28"/>
          <w:szCs w:val="28"/>
        </w:rPr>
        <w:tab/>
        <w:tab/>
        <w:tab/>
        <w:tab/>
        <w:tab/>
        <w:tab/>
        <w:tab/>
        <w:tab/>
        <w:tab/>
      </w:r>
      <w:r>
        <w:rPr>
          <w:szCs w:val="28"/>
        </w:rPr>
        <w:t>ПРИЛОЖЕНИЕ №1</w:t>
      </w:r>
    </w:p>
    <w:p>
      <w:pPr>
        <w:pStyle w:val="Normal"/>
        <w:bidi w:val="0"/>
        <w:spacing w:lineRule="auto" w:line="240"/>
        <w:ind w:left="0" w:right="0" w:hanging="0"/>
        <w:jc w:val="both"/>
        <w:rPr>
          <w:szCs w:val="28"/>
        </w:rPr>
      </w:pPr>
      <w:r>
        <w:rPr>
          <w:szCs w:val="28"/>
        </w:rPr>
      </w:r>
    </w:p>
    <w:p>
      <w:pPr>
        <w:pStyle w:val="Normal"/>
        <w:bidi w:val="0"/>
        <w:spacing w:lineRule="auto" w:line="240"/>
        <w:ind w:left="0" w:right="0" w:hanging="0"/>
        <w:jc w:val="both"/>
        <w:rPr>
          <w:szCs w:val="28"/>
        </w:rPr>
      </w:pPr>
      <w:r>
        <w:rPr>
          <w:szCs w:val="28"/>
        </w:rPr>
        <w:tab/>
        <w:tab/>
        <w:tab/>
        <w:tab/>
        <w:tab/>
        <w:tab/>
        <w:tab/>
        <w:tab/>
        <w:tab/>
        <w:t>УТВЕРЖДЕН</w:t>
      </w:r>
    </w:p>
    <w:p>
      <w:pPr>
        <w:pStyle w:val="Normal"/>
        <w:bidi w:val="0"/>
        <w:spacing w:lineRule="auto" w:line="240"/>
        <w:ind w:left="0" w:right="0" w:hanging="0"/>
        <w:jc w:val="both"/>
        <w:rPr/>
      </w:pPr>
      <w:r>
        <w:rPr>
          <w:szCs w:val="28"/>
        </w:rPr>
        <w:tab/>
        <w:tab/>
        <w:tab/>
        <w:tab/>
        <w:tab/>
        <w:tab/>
        <w:tab/>
        <w:t xml:space="preserve">       постановлением администрации</w:t>
      </w:r>
    </w:p>
    <w:p>
      <w:pPr>
        <w:pStyle w:val="Normal"/>
        <w:bidi w:val="0"/>
        <w:spacing w:lineRule="auto" w:line="240"/>
        <w:ind w:left="0" w:right="0" w:hanging="0"/>
        <w:jc w:val="both"/>
        <w:rPr>
          <w:szCs w:val="28"/>
        </w:rPr>
      </w:pPr>
      <w:r>
        <w:rPr>
          <w:szCs w:val="28"/>
        </w:rPr>
        <w:tab/>
        <w:tab/>
        <w:tab/>
        <w:tab/>
        <w:tab/>
        <w:tab/>
        <w:tab/>
        <w:t xml:space="preserve">         муниципального образования</w:t>
      </w:r>
    </w:p>
    <w:p>
      <w:pPr>
        <w:pStyle w:val="Normal"/>
        <w:bidi w:val="0"/>
        <w:spacing w:lineRule="auto" w:line="240"/>
        <w:ind w:left="0" w:right="0" w:hanging="0"/>
        <w:jc w:val="both"/>
        <w:rPr>
          <w:szCs w:val="28"/>
        </w:rPr>
      </w:pPr>
      <w:r>
        <w:rPr>
          <w:szCs w:val="28"/>
        </w:rPr>
        <w:tab/>
        <w:tab/>
        <w:tab/>
        <w:tab/>
        <w:tab/>
        <w:tab/>
        <w:tab/>
        <w:t xml:space="preserve">           </w:t>
        <w:tab/>
        <w:t>Кореновский район</w:t>
      </w:r>
    </w:p>
    <w:p>
      <w:pPr>
        <w:pStyle w:val="Normal"/>
        <w:bidi w:val="0"/>
        <w:spacing w:lineRule="auto" w:line="240"/>
        <w:ind w:left="0" w:right="0" w:hanging="0"/>
        <w:jc w:val="both"/>
        <w:rPr/>
      </w:pPr>
      <w:r>
        <w:rPr>
          <w:szCs w:val="28"/>
        </w:rPr>
        <w:tab/>
        <w:tab/>
        <w:tab/>
        <w:tab/>
        <w:tab/>
        <w:tab/>
        <w:tab/>
        <w:t xml:space="preserve">           </w:t>
        <w:tab/>
      </w:r>
      <w:bookmarkStart w:id="3" w:name="__DdeLink__60929_704781544"/>
      <w:r>
        <w:rPr>
          <w:szCs w:val="28"/>
        </w:rPr>
        <w:t xml:space="preserve">от                   № </w:t>
      </w:r>
      <w:bookmarkEnd w:id="3"/>
      <w:r>
        <w:rPr>
          <w:szCs w:val="28"/>
        </w:rPr>
        <w:t xml:space="preserve">    </w:t>
      </w:r>
    </w:p>
    <w:p>
      <w:pPr>
        <w:pStyle w:val="Normal"/>
        <w:bidi w:val="0"/>
        <w:spacing w:lineRule="auto" w:line="240"/>
        <w:ind w:left="0" w:right="0" w:hanging="0"/>
        <w:rPr>
          <w:rFonts w:eastAsia="Times New Roman" w:cs="Times New Roman"/>
          <w:b/>
          <w:bCs/>
          <w:szCs w:val="28"/>
          <w:lang w:eastAsia="ru-RU"/>
        </w:rPr>
      </w:pPr>
      <w:r>
        <w:rPr>
          <w:rFonts w:eastAsia="Times New Roman" w:cs="Times New Roman"/>
          <w:b/>
          <w:bCs/>
          <w:szCs w:val="28"/>
          <w:lang w:eastAsia="ru-RU"/>
        </w:rPr>
      </w:r>
    </w:p>
    <w:p>
      <w:pPr>
        <w:pStyle w:val="Normal"/>
        <w:bidi w:val="0"/>
        <w:spacing w:lineRule="auto" w:line="240"/>
        <w:ind w:left="0" w:right="0" w:hanging="0"/>
        <w:jc w:val="center"/>
        <w:rPr>
          <w:rFonts w:eastAsia="Times New Roman" w:cs="Times New Roman"/>
          <w:b/>
          <w:bCs/>
          <w:sz w:val="24"/>
          <w:szCs w:val="24"/>
          <w:lang w:eastAsia="ru-RU"/>
        </w:rPr>
      </w:pPr>
      <w:r>
        <w:rPr>
          <w:rFonts w:eastAsia="Times New Roman" w:cs="Times New Roman"/>
          <w:b/>
          <w:bCs/>
          <w:szCs w:val="28"/>
          <w:lang w:eastAsia="ru-RU"/>
        </w:rPr>
        <w:t>ПОЛОЖЕНИЕ</w:t>
        <w:br/>
        <w:t>о порядке оповещения и информирования населения об угрозе возникновения или возникновении чрезвычайных ситуаций</w:t>
      </w:r>
      <w:r>
        <w:rPr>
          <w:rFonts w:eastAsia="Times New Roman" w:cs="Times New Roman"/>
          <w:b/>
          <w:bCs/>
          <w:sz w:val="24"/>
          <w:szCs w:val="24"/>
          <w:lang w:eastAsia="ru-RU"/>
        </w:rPr>
        <w:br/>
      </w:r>
    </w:p>
    <w:p>
      <w:pPr>
        <w:pStyle w:val="Normal"/>
        <w:bidi w:val="0"/>
        <w:spacing w:lineRule="auto" w:line="240"/>
        <w:ind w:left="0" w:right="0" w:hanging="0"/>
        <w:jc w:val="center"/>
        <w:rPr>
          <w:rFonts w:eastAsia="Times New Roman" w:cs="Times New Roman"/>
          <w:b/>
          <w:bCs/>
          <w:szCs w:val="28"/>
          <w:lang w:eastAsia="ru-RU"/>
        </w:rPr>
      </w:pPr>
      <w:bookmarkStart w:id="4" w:name="sub_100"/>
      <w:bookmarkEnd w:id="4"/>
      <w:r>
        <w:rPr>
          <w:rFonts w:eastAsia="Times New Roman" w:cs="Times New Roman"/>
          <w:b/>
          <w:bCs/>
          <w:szCs w:val="28"/>
          <w:lang w:eastAsia="ru-RU"/>
        </w:rPr>
        <w:t>1. Общие положения</w:t>
      </w:r>
    </w:p>
    <w:p>
      <w:pPr>
        <w:pStyle w:val="Normal"/>
        <w:bidi w:val="0"/>
        <w:spacing w:lineRule="auto" w:line="240"/>
        <w:ind w:left="0" w:right="0" w:hanging="0"/>
        <w:jc w:val="both"/>
        <w:rPr>
          <w:rFonts w:eastAsia="Times New Roman" w:cs="Times New Roman"/>
          <w:szCs w:val="28"/>
          <w:lang w:eastAsia="ru-RU"/>
        </w:rPr>
      </w:pPr>
      <w:bookmarkStart w:id="5" w:name="sub_11"/>
      <w:bookmarkEnd w:id="5"/>
      <w:r>
        <w:rPr>
          <w:rFonts w:eastAsia="Times New Roman" w:cs="Times New Roman"/>
          <w:szCs w:val="28"/>
          <w:lang w:eastAsia="ru-RU"/>
        </w:rPr>
        <w:t xml:space="preserve">1.1. Настоящий Порядок определяет правила организации оповещения населения муниципального образования </w:t>
      </w:r>
      <w:bookmarkStart w:id="6" w:name="__DdeLink__2197_683949138"/>
      <w:r>
        <w:rPr>
          <w:rFonts w:eastAsia="Times New Roman" w:cs="Times New Roman"/>
          <w:szCs w:val="28"/>
          <w:lang w:eastAsia="ru-RU"/>
        </w:rPr>
        <w:t>Кореновский</w:t>
      </w:r>
      <w:bookmarkEnd w:id="6"/>
      <w:r>
        <w:rPr>
          <w:rFonts w:eastAsia="Times New Roman" w:cs="Times New Roman"/>
          <w:szCs w:val="28"/>
          <w:lang w:eastAsia="ru-RU"/>
        </w:rPr>
        <w:t xml:space="preserve"> район в мирное и военное время, структуру и задачи системы оповещения населения муниципального образования Кореновский район (далее - система оповещения муниципального образования Кореновский район), порядок ее использования и поддержания в постоянной готовности к применению, мероприятия по повышению устойчивости работы системы оповещения муниципального образования Кореновский район и ее совершенствованию.</w:t>
      </w:r>
    </w:p>
    <w:p>
      <w:pPr>
        <w:pStyle w:val="Normal"/>
        <w:bidi w:val="0"/>
        <w:spacing w:lineRule="auto" w:line="240"/>
        <w:ind w:left="0" w:right="0" w:hanging="0"/>
        <w:jc w:val="both"/>
        <w:rPr>
          <w:rFonts w:eastAsia="Times New Roman" w:cs="Times New Roman"/>
          <w:szCs w:val="28"/>
          <w:lang w:eastAsia="ru-RU"/>
        </w:rPr>
      </w:pPr>
      <w:bookmarkStart w:id="7" w:name="sub_12"/>
      <w:bookmarkEnd w:id="7"/>
      <w:r>
        <w:rPr>
          <w:rFonts w:eastAsia="Times New Roman" w:cs="Times New Roman"/>
          <w:szCs w:val="28"/>
          <w:lang w:eastAsia="ru-RU"/>
        </w:rPr>
        <w:t>1.2. Оповещение населения в мирное и военное время является одной из основных задач гражданской обороны, обеспечивающей своевременное доведение информации и сигналов оповещения до органов управления, сил и средств гражданской обороны, единой государственной системы предупреждения и ликвидации чрезвычайных ситуаций (далее - РСЧС) и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pPr>
        <w:pStyle w:val="Normal"/>
        <w:bidi w:val="0"/>
        <w:spacing w:lineRule="auto" w:line="240"/>
        <w:ind w:left="0" w:right="0" w:hanging="0"/>
        <w:jc w:val="both"/>
        <w:rPr>
          <w:rFonts w:eastAsia="Times New Roman" w:cs="Times New Roman"/>
          <w:szCs w:val="28"/>
          <w:lang w:eastAsia="ru-RU"/>
        </w:rPr>
      </w:pPr>
      <w:bookmarkStart w:id="8" w:name="sub_13"/>
      <w:bookmarkEnd w:id="8"/>
      <w:r>
        <w:rPr>
          <w:rFonts w:eastAsia="Times New Roman" w:cs="Times New Roman"/>
          <w:szCs w:val="28"/>
          <w:lang w:eastAsia="ru-RU"/>
        </w:rPr>
        <w:t>1.3. Система оповещения представляет собой организационно-техническое объединение сил, средств связи и оповещения, сетей вещания, каналов связи, обеспечивающих доведение информации и сигналов оповещения до органов управления, сил и средств гражданской обороны, РСЧС и населения.</w:t>
      </w:r>
    </w:p>
    <w:p>
      <w:pPr>
        <w:pStyle w:val="Normal"/>
        <w:bidi w:val="0"/>
        <w:spacing w:lineRule="auto" w:line="240"/>
        <w:ind w:left="0" w:right="0" w:hanging="0"/>
        <w:jc w:val="center"/>
        <w:rPr>
          <w:rFonts w:eastAsia="Times New Roman" w:cs="Times New Roman"/>
          <w:b/>
          <w:bCs/>
          <w:szCs w:val="28"/>
          <w:lang w:eastAsia="ru-RU"/>
        </w:rPr>
      </w:pPr>
      <w:r>
        <w:rPr>
          <w:rFonts w:eastAsia="Times New Roman" w:cs="Times New Roman"/>
          <w:sz w:val="24"/>
          <w:szCs w:val="24"/>
          <w:lang w:eastAsia="ru-RU"/>
        </w:rPr>
        <w:br/>
      </w:r>
      <w:bookmarkStart w:id="9" w:name="sub_200"/>
      <w:bookmarkEnd w:id="9"/>
      <w:r>
        <w:rPr>
          <w:rFonts w:eastAsia="Times New Roman" w:cs="Times New Roman"/>
          <w:b/>
          <w:bCs/>
          <w:szCs w:val="28"/>
          <w:lang w:eastAsia="ru-RU"/>
        </w:rPr>
        <w:t>2. Структура и задачи системы оповещения</w:t>
      </w:r>
    </w:p>
    <w:p>
      <w:pPr>
        <w:sectPr>
          <w:headerReference w:type="default" r:id="rId2"/>
          <w:type w:val="nextPage"/>
          <w:pgSz w:w="11906" w:h="16838"/>
          <w:pgMar w:left="1701" w:right="707" w:gutter="0" w:header="708" w:top="1134" w:footer="0" w:bottom="851"/>
          <w:pgNumType w:fmt="decimal"/>
          <w:formProt w:val="false"/>
          <w:textDirection w:val="lrTb"/>
          <w:docGrid w:type="default" w:linePitch="381" w:charSpace="0"/>
        </w:sectPr>
        <w:pStyle w:val="Style22"/>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 xml:space="preserve">      </w:t>
      </w:r>
      <w:r>
        <w:rPr>
          <w:rFonts w:eastAsia="Times New Roman" w:cs="Times New Roman"/>
          <w:szCs w:val="28"/>
          <w:lang w:eastAsia="ru-RU"/>
        </w:rPr>
        <w:t>2.1. Система оповещения муниципального образования Кореновский район состоит из элементов автоматизированной системы централизованного оповещения населения Краснодарского края об опасности, автоматизированной системы оповещения администрации муниципального образования Кореновский район, систем оповещения сельских поселений, локальных систем оповещения в районах размещения потенциально опасных объектов и объектовых систем оповещения предприятий, организаций и учреждений.</w:t>
      </w:r>
    </w:p>
    <w:p>
      <w:pPr>
        <w:pStyle w:val="Normal"/>
        <w:bidi w:val="0"/>
        <w:spacing w:lineRule="auto" w:line="240"/>
        <w:ind w:left="0" w:right="0" w:hanging="0"/>
        <w:jc w:val="both"/>
        <w:rPr>
          <w:rFonts w:eastAsia="Times New Roman" w:cs="Times New Roman"/>
          <w:szCs w:val="28"/>
          <w:lang w:eastAsia="ru-RU"/>
        </w:rPr>
      </w:pPr>
      <w:bookmarkStart w:id="10" w:name="sub_22"/>
      <w:bookmarkEnd w:id="10"/>
      <w:r>
        <w:rPr>
          <w:rFonts w:eastAsia="Times New Roman" w:cs="Times New Roman"/>
          <w:szCs w:val="28"/>
          <w:lang w:eastAsia="ru-RU"/>
        </w:rPr>
        <w:tab/>
        <w:t>2.2. Информация и сигналы оповещения по региональной системе оповещения Краснодарского края доводятся:</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ab/>
        <w:t>главе муниципального образования Кореновский район;</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начальнику отдела по ГО и ЧС, взаимодействию с правоохранительными органами и межнациональным отношениям  администрации муниципального образования Кореновский район (далее – отдел по ГО и ЧС);</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ab/>
        <w:t>единой дежурно-диспетчерской службе муниципального образования Кореновский район (далее - ЕДДС);</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ab/>
        <w:t>населению, проживающему на территории муниципального образования Кореновский район.</w:t>
      </w:r>
    </w:p>
    <w:p>
      <w:pPr>
        <w:pStyle w:val="Normal"/>
        <w:bidi w:val="0"/>
        <w:spacing w:lineRule="auto" w:line="240"/>
        <w:ind w:left="0" w:right="0" w:hanging="0"/>
        <w:jc w:val="both"/>
        <w:rPr/>
      </w:pPr>
      <w:bookmarkStart w:id="11" w:name="sub_23"/>
      <w:bookmarkEnd w:id="11"/>
      <w:r>
        <w:rPr>
          <w:rFonts w:eastAsia="Times New Roman" w:cs="Times New Roman"/>
          <w:szCs w:val="28"/>
          <w:lang w:eastAsia="ru-RU"/>
        </w:rPr>
        <w:tab/>
        <w:t>2.3.</w:t>
      </w:r>
      <w:bookmarkStart w:id="12" w:name="1013"/>
      <w:bookmarkEnd w:id="12"/>
      <w:r>
        <w:rPr>
          <w:rFonts w:eastAsia="Times New Roman" w:cs="Times New Roman"/>
          <w:szCs w:val="28"/>
          <w:lang w:eastAsia="ru-RU"/>
        </w:rPr>
        <w:t xml:space="preserve"> </w:t>
      </w:r>
      <w:r>
        <w:rPr>
          <w:rFonts w:eastAsia="Times New Roman" w:cs="Times New Roman"/>
          <w:b w:val="false"/>
          <w:i w:val="false"/>
          <w:caps w:val="false"/>
          <w:smallCaps w:val="false"/>
          <w:color w:val="333333"/>
          <w:spacing w:val="0"/>
          <w:sz w:val="28"/>
          <w:szCs w:val="28"/>
          <w:lang w:eastAsia="ru-RU"/>
        </w:rPr>
        <w:t>Основной задачей муниципальной системы оповещения является обеспечение доведения сигналов оповещения и экстренной информации до:</w:t>
      </w:r>
    </w:p>
    <w:p>
      <w:pPr>
        <w:pStyle w:val="Style17"/>
        <w:widowControl/>
        <w:bidi w:val="0"/>
        <w:spacing w:lineRule="auto" w:line="240" w:before="0" w:after="0"/>
        <w:ind w:left="0" w:right="0" w:hanging="0"/>
        <w:jc w:val="both"/>
        <w:rPr>
          <w:rFonts w:ascii="Arial;Helvetica;sans-serif" w:hAnsi="Arial;Helvetica;sans-serif"/>
          <w:b w:val="false"/>
          <w:i w:val="false"/>
          <w:i w:val="false"/>
          <w:caps w:val="false"/>
          <w:smallCaps w:val="false"/>
          <w:color w:val="333333"/>
          <w:spacing w:val="0"/>
          <w:sz w:val="18"/>
        </w:rPr>
      </w:pPr>
      <w:r>
        <w:rPr>
          <w:b w:val="false"/>
          <w:i w:val="false"/>
          <w:caps w:val="false"/>
          <w:smallCaps w:val="false"/>
          <w:color w:val="333333"/>
          <w:spacing w:val="0"/>
          <w:sz w:val="28"/>
          <w:szCs w:val="28"/>
        </w:rPr>
        <w:tab/>
        <w:t>руководящего состава ГО и звена территориальной подсистемы РСЧС муниципального образования;</w:t>
      </w:r>
    </w:p>
    <w:p>
      <w:pPr>
        <w:pStyle w:val="Style17"/>
        <w:widowControl/>
        <w:bidi w:val="0"/>
        <w:spacing w:lineRule="auto" w:line="240" w:before="0" w:after="0"/>
        <w:ind w:left="0" w:right="0" w:hanging="0"/>
        <w:jc w:val="both"/>
        <w:rPr>
          <w:rFonts w:ascii="Arial;Helvetica;sans-serif" w:hAnsi="Arial;Helvetica;sans-serif"/>
          <w:b w:val="false"/>
          <w:i w:val="false"/>
          <w:i w:val="false"/>
          <w:caps w:val="false"/>
          <w:smallCaps w:val="false"/>
          <w:color w:val="333333"/>
          <w:spacing w:val="0"/>
          <w:sz w:val="18"/>
        </w:rPr>
      </w:pPr>
      <w:r>
        <w:rPr>
          <w:b w:val="false"/>
          <w:i w:val="false"/>
          <w:caps w:val="false"/>
          <w:smallCaps w:val="false"/>
          <w:color w:val="333333"/>
          <w:spacing w:val="0"/>
          <w:sz w:val="28"/>
          <w:szCs w:val="28"/>
        </w:rPr>
        <w:tab/>
        <w:t>сил ГО и РСЧС муниципального образования;</w:t>
      </w:r>
    </w:p>
    <w:p>
      <w:pPr>
        <w:pStyle w:val="Style17"/>
        <w:widowControl/>
        <w:bidi w:val="0"/>
        <w:spacing w:lineRule="auto" w:line="240" w:before="0" w:after="0"/>
        <w:ind w:left="0" w:right="0" w:hanging="0"/>
        <w:jc w:val="both"/>
        <w:rPr/>
      </w:pPr>
      <w:r>
        <w:rPr>
          <w:b w:val="false"/>
          <w:i w:val="false"/>
          <w:caps w:val="false"/>
          <w:smallCaps w:val="false"/>
          <w:color w:val="333333"/>
          <w:spacing w:val="0"/>
          <w:sz w:val="28"/>
          <w:szCs w:val="28"/>
        </w:rPr>
        <w:tab/>
        <w:t>дежурного ЕДДС, в т.ч. организаций,  социально значимых объектов;</w:t>
      </w:r>
    </w:p>
    <w:p>
      <w:pPr>
        <w:pStyle w:val="Style17"/>
        <w:widowControl/>
        <w:bidi w:val="0"/>
        <w:spacing w:lineRule="auto" w:line="240" w:before="0" w:after="0"/>
        <w:ind w:left="0" w:right="0" w:hanging="0"/>
        <w:jc w:val="both"/>
        <w:rPr>
          <w:rFonts w:ascii="Times New Roman" w:hAnsi="Times New Roman"/>
          <w:sz w:val="28"/>
          <w:szCs w:val="28"/>
        </w:rPr>
      </w:pPr>
      <w:r>
        <w:rPr>
          <w:b w:val="false"/>
          <w:i w:val="false"/>
          <w:caps w:val="false"/>
          <w:smallCaps w:val="false"/>
          <w:color w:val="333333"/>
          <w:spacing w:val="0"/>
          <w:sz w:val="28"/>
          <w:szCs w:val="28"/>
        </w:rPr>
        <w:tab/>
        <w:t>людей, находящихся на территории района.</w:t>
      </w:r>
    </w:p>
    <w:p>
      <w:pPr>
        <w:pStyle w:val="Normal"/>
        <w:bidi w:val="0"/>
        <w:spacing w:lineRule="auto" w:line="240" w:before="0" w:after="0"/>
        <w:ind w:left="0" w:right="0" w:hanging="0"/>
        <w:jc w:val="both"/>
        <w:rPr>
          <w:rFonts w:ascii="Times New Roman" w:hAnsi="Times New Roman"/>
          <w:sz w:val="28"/>
          <w:szCs w:val="28"/>
        </w:rPr>
      </w:pPr>
      <w:bookmarkStart w:id="13" w:name="sub_24"/>
      <w:bookmarkEnd w:id="13"/>
      <w:r>
        <w:rPr>
          <w:rFonts w:eastAsia="Times New Roman" w:cs="Times New Roman"/>
          <w:sz w:val="28"/>
          <w:szCs w:val="28"/>
          <w:lang w:eastAsia="ru-RU"/>
        </w:rPr>
        <w:tab/>
        <w:t>2.4.</w:t>
      </w:r>
      <w:bookmarkStart w:id="14" w:name="1014"/>
      <w:bookmarkEnd w:id="14"/>
      <w:r>
        <w:rPr>
          <w:rFonts w:eastAsia="Times New Roman" w:cs="Times New Roman"/>
          <w:b w:val="false"/>
          <w:i w:val="false"/>
          <w:caps w:val="false"/>
          <w:smallCaps w:val="false"/>
          <w:color w:val="333333"/>
          <w:spacing w:val="0"/>
          <w:sz w:val="28"/>
          <w:szCs w:val="28"/>
          <w:lang w:eastAsia="ru-RU"/>
        </w:rPr>
        <w:t>Основной задачей локальной системы оповещения является обеспечение доведения сигналов оповещения и экстренной информации до:</w:t>
      </w:r>
    </w:p>
    <w:p>
      <w:pPr>
        <w:pStyle w:val="Style17"/>
        <w:widowControl/>
        <w:bidi w:val="0"/>
        <w:spacing w:lineRule="auto" w:line="240" w:before="0" w:after="0"/>
        <w:ind w:left="0" w:right="0" w:hanging="0"/>
        <w:jc w:val="both"/>
        <w:rPr>
          <w:rFonts w:ascii="Times New Roman" w:hAnsi="Times New Roman"/>
          <w:sz w:val="28"/>
          <w:szCs w:val="28"/>
        </w:rPr>
      </w:pPr>
      <w:r>
        <w:rPr>
          <w:b w:val="false"/>
          <w:i w:val="false"/>
          <w:caps w:val="false"/>
          <w:smallCaps w:val="false"/>
          <w:color w:val="333333"/>
          <w:spacing w:val="0"/>
          <w:sz w:val="28"/>
          <w:szCs w:val="28"/>
        </w:rPr>
        <w:tab/>
        <w:t>руководящего состава гражданской обороны и персонала организации, эксплуатирующей объект, производство, гидротехническое сооружение, объектового звена РСЧС;</w:t>
      </w:r>
    </w:p>
    <w:p>
      <w:pPr>
        <w:pStyle w:val="Style17"/>
        <w:widowControl/>
        <w:bidi w:val="0"/>
        <w:spacing w:lineRule="auto" w:line="240" w:before="0" w:after="0"/>
        <w:ind w:left="0" w:right="0" w:hanging="0"/>
        <w:jc w:val="both"/>
        <w:rPr>
          <w:rFonts w:ascii="Arial;Helvetica;sans-serif" w:hAnsi="Arial;Helvetica;sans-serif"/>
          <w:b w:val="false"/>
          <w:i w:val="false"/>
          <w:i w:val="false"/>
          <w:caps w:val="false"/>
          <w:smallCaps w:val="false"/>
          <w:color w:val="333333"/>
          <w:spacing w:val="0"/>
          <w:sz w:val="18"/>
        </w:rPr>
      </w:pPr>
      <w:r>
        <w:rPr>
          <w:b w:val="false"/>
          <w:i w:val="false"/>
          <w:caps w:val="false"/>
          <w:smallCaps w:val="false"/>
          <w:color w:val="333333"/>
          <w:spacing w:val="0"/>
          <w:sz w:val="28"/>
          <w:szCs w:val="28"/>
        </w:rPr>
        <w:tab/>
        <w:t>объектовых аварийно-спасательных формирований, в том числе специализированных;</w:t>
      </w:r>
    </w:p>
    <w:p>
      <w:pPr>
        <w:pStyle w:val="Style17"/>
        <w:widowControl/>
        <w:bidi w:val="0"/>
        <w:spacing w:lineRule="auto" w:line="240" w:before="0" w:after="0"/>
        <w:ind w:left="0" w:right="0" w:hanging="0"/>
        <w:jc w:val="both"/>
        <w:rPr>
          <w:rFonts w:ascii="Arial;Helvetica;sans-serif" w:hAnsi="Arial;Helvetica;sans-serif"/>
          <w:b w:val="false"/>
          <w:i w:val="false"/>
          <w:i w:val="false"/>
          <w:caps w:val="false"/>
          <w:smallCaps w:val="false"/>
          <w:color w:val="333333"/>
          <w:spacing w:val="0"/>
          <w:sz w:val="18"/>
        </w:rPr>
      </w:pPr>
      <w:r>
        <w:rPr>
          <w:b w:val="false"/>
          <w:i w:val="false"/>
          <w:caps w:val="false"/>
          <w:smallCaps w:val="false"/>
          <w:color w:val="333333"/>
          <w:spacing w:val="0"/>
          <w:sz w:val="28"/>
          <w:szCs w:val="28"/>
        </w:rPr>
        <w:tab/>
        <w:t>единых дежурно-диспетчерских служб муниципальных образований, попадающих в границы зоны действия локальной системы оповещения;</w:t>
      </w:r>
    </w:p>
    <w:p>
      <w:pPr>
        <w:pStyle w:val="Style17"/>
        <w:widowControl/>
        <w:bidi w:val="0"/>
        <w:spacing w:lineRule="auto" w:line="240" w:before="0" w:after="0"/>
        <w:ind w:left="0" w:right="0" w:hanging="0"/>
        <w:jc w:val="both"/>
        <w:rPr>
          <w:rFonts w:ascii="Arial;Helvetica;sans-serif" w:hAnsi="Arial;Helvetica;sans-serif"/>
          <w:b w:val="false"/>
          <w:i w:val="false"/>
          <w:i w:val="false"/>
          <w:caps w:val="false"/>
          <w:smallCaps w:val="false"/>
          <w:color w:val="333333"/>
          <w:spacing w:val="0"/>
          <w:sz w:val="18"/>
        </w:rPr>
      </w:pPr>
      <w:r>
        <w:rPr>
          <w:b w:val="false"/>
          <w:i w:val="false"/>
          <w:caps w:val="false"/>
          <w:smallCaps w:val="false"/>
          <w:color w:val="333333"/>
          <w:spacing w:val="0"/>
          <w:sz w:val="28"/>
          <w:szCs w:val="28"/>
        </w:rPr>
        <w:tab/>
        <w:t>руководителей и дежурных служб организаций, расположенных в границах зоны действия локальной системы оповещения;</w:t>
      </w:r>
    </w:p>
    <w:p>
      <w:pPr>
        <w:pStyle w:val="Style17"/>
        <w:widowControl/>
        <w:bidi w:val="0"/>
        <w:spacing w:lineRule="auto" w:line="240" w:before="0" w:after="0"/>
        <w:ind w:left="0" w:right="0" w:hanging="0"/>
        <w:jc w:val="both"/>
        <w:rPr>
          <w:rFonts w:ascii="Arial;Helvetica;sans-serif" w:hAnsi="Arial;Helvetica;sans-serif"/>
          <w:b w:val="false"/>
          <w:i w:val="false"/>
          <w:i w:val="false"/>
          <w:caps w:val="false"/>
          <w:smallCaps w:val="false"/>
          <w:color w:val="333333"/>
          <w:spacing w:val="0"/>
          <w:sz w:val="18"/>
        </w:rPr>
      </w:pPr>
      <w:r>
        <w:rPr>
          <w:b w:val="false"/>
          <w:i w:val="false"/>
          <w:caps w:val="false"/>
          <w:smallCaps w:val="false"/>
          <w:color w:val="333333"/>
          <w:spacing w:val="0"/>
          <w:sz w:val="28"/>
          <w:szCs w:val="28"/>
        </w:rPr>
        <w:tab/>
        <w:t>людей, находящихся в границах зоны действия локальной системы оповещения.</w:t>
      </w:r>
    </w:p>
    <w:p>
      <w:pPr>
        <w:pStyle w:val="Style17"/>
        <w:widowControl/>
        <w:bidi w:val="0"/>
        <w:spacing w:lineRule="auto" w:line="240" w:before="0" w:after="0"/>
        <w:ind w:left="0" w:right="0" w:hanging="0"/>
        <w:jc w:val="both"/>
        <w:rPr>
          <w:rFonts w:eastAsia="Times New Roman" w:cs="Times New Roman"/>
          <w:b/>
          <w:bCs/>
          <w:szCs w:val="28"/>
          <w:lang w:eastAsia="ru-RU"/>
        </w:rPr>
      </w:pPr>
      <w:r>
        <w:rPr>
          <w:rFonts w:eastAsia="Times New Roman" w:cs="Times New Roman"/>
          <w:b/>
          <w:bCs/>
          <w:szCs w:val="28"/>
          <w:lang w:eastAsia="ru-RU"/>
        </w:rPr>
      </w:r>
      <w:bookmarkStart w:id="15" w:name="sub_300"/>
      <w:bookmarkStart w:id="16" w:name="sub_300"/>
      <w:bookmarkEnd w:id="16"/>
    </w:p>
    <w:p>
      <w:pPr>
        <w:pStyle w:val="Normal"/>
        <w:bidi w:val="0"/>
        <w:spacing w:lineRule="auto" w:line="240"/>
        <w:ind w:left="0" w:right="0" w:hanging="0"/>
        <w:jc w:val="center"/>
        <w:rPr>
          <w:rFonts w:eastAsia="Times New Roman" w:cs="Times New Roman"/>
          <w:b/>
          <w:bCs/>
          <w:szCs w:val="28"/>
          <w:lang w:eastAsia="ru-RU"/>
        </w:rPr>
      </w:pPr>
      <w:r>
        <w:rPr>
          <w:rFonts w:eastAsia="Times New Roman" w:cs="Times New Roman"/>
          <w:b/>
          <w:bCs/>
          <w:szCs w:val="28"/>
          <w:lang w:eastAsia="ru-RU"/>
        </w:rPr>
        <w:t xml:space="preserve">3. Порядок создания, совершенствования и поддержания </w:t>
      </w:r>
    </w:p>
    <w:p>
      <w:pPr>
        <w:pStyle w:val="Normal"/>
        <w:bidi w:val="0"/>
        <w:spacing w:lineRule="auto" w:line="240"/>
        <w:ind w:left="0" w:right="0" w:hanging="0"/>
        <w:jc w:val="center"/>
        <w:rPr/>
      </w:pPr>
      <w:r>
        <w:rPr>
          <w:rFonts w:eastAsia="Times New Roman" w:cs="Times New Roman"/>
          <w:b/>
          <w:bCs/>
          <w:szCs w:val="28"/>
          <w:lang w:eastAsia="ru-RU"/>
        </w:rPr>
        <w:t>в готовности систем оповещения</w:t>
      </w:r>
    </w:p>
    <w:p>
      <w:pPr>
        <w:pStyle w:val="Normal"/>
        <w:bidi w:val="0"/>
        <w:spacing w:lineRule="auto" w:line="240"/>
        <w:ind w:left="0" w:right="0" w:hanging="0"/>
        <w:jc w:val="center"/>
        <w:rPr>
          <w:rFonts w:eastAsia="Times New Roman" w:cs="Times New Roman"/>
          <w:b/>
          <w:bCs/>
          <w:szCs w:val="28"/>
          <w:lang w:eastAsia="ru-RU"/>
        </w:rPr>
      </w:pPr>
      <w:r>
        <w:rPr>
          <w:rFonts w:eastAsia="Times New Roman" w:cs="Times New Roman"/>
          <w:b/>
          <w:bCs/>
          <w:szCs w:val="28"/>
          <w:lang w:eastAsia="ru-RU"/>
        </w:rPr>
      </w:r>
    </w:p>
    <w:p>
      <w:pPr>
        <w:pStyle w:val="Normal"/>
        <w:bidi w:val="0"/>
        <w:spacing w:lineRule="auto" w:line="240"/>
        <w:ind w:left="0" w:right="0" w:hanging="0"/>
        <w:jc w:val="both"/>
        <w:rPr>
          <w:rFonts w:eastAsia="Times New Roman" w:cs="Times New Roman"/>
          <w:szCs w:val="28"/>
          <w:lang w:eastAsia="ru-RU"/>
        </w:rPr>
      </w:pPr>
      <w:bookmarkStart w:id="17" w:name="sub_31"/>
      <w:bookmarkEnd w:id="17"/>
      <w:r>
        <w:rPr>
          <w:rFonts w:eastAsia="Times New Roman" w:cs="Times New Roman"/>
          <w:szCs w:val="28"/>
          <w:lang w:eastAsia="ru-RU"/>
        </w:rPr>
        <w:t>3.1. Системы оповещения муниципального образования Кореновский район создаются в порядке, установленном действующим законодательством.</w:t>
      </w:r>
    </w:p>
    <w:p>
      <w:pPr>
        <w:pStyle w:val="Normal"/>
        <w:bidi w:val="0"/>
        <w:spacing w:lineRule="auto" w:line="240"/>
        <w:ind w:left="0" w:right="0" w:hanging="0"/>
        <w:jc w:val="both"/>
        <w:rPr>
          <w:rFonts w:eastAsia="Times New Roman" w:cs="Times New Roman"/>
          <w:szCs w:val="28"/>
          <w:lang w:eastAsia="ru-RU"/>
        </w:rPr>
      </w:pPr>
      <w:bookmarkStart w:id="18" w:name="sub_32"/>
      <w:bookmarkEnd w:id="18"/>
      <w:r>
        <w:rPr>
          <w:rFonts w:eastAsia="Times New Roman" w:cs="Times New Roman"/>
          <w:szCs w:val="28"/>
          <w:lang w:eastAsia="ru-RU"/>
        </w:rPr>
        <w:t>3.2. Администрация муниципального образования Кореновский район:</w:t>
        <w:br/>
        <w:t>поддерживает в состоянии постоянной готовности к использованию систему оповещения муниципального образования Кореновский район, осуществляет ее реконструкцию и модернизацию;</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содействует федеральному органу исполнительной власти, уполномоченному на решение задач в области защиты населения и территорий от чрезвычайных ситуаций, органу исполнительной власти субъекта федерации, уполномоченному на решение задач в области защиты населения и территорий от чрезвычайных ситуаций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pPr>
        <w:pStyle w:val="Normal"/>
        <w:bidi w:val="0"/>
        <w:spacing w:lineRule="auto" w:line="240"/>
        <w:ind w:left="0" w:right="0" w:hanging="0"/>
        <w:jc w:val="both"/>
        <w:rPr>
          <w:rFonts w:eastAsia="Times New Roman" w:cs="Times New Roman"/>
          <w:szCs w:val="28"/>
          <w:lang w:eastAsia="ru-RU"/>
        </w:rPr>
      </w:pPr>
      <w:bookmarkStart w:id="19" w:name="sub_33"/>
      <w:bookmarkEnd w:id="19"/>
      <w:r>
        <w:rPr>
          <w:rFonts w:eastAsia="Times New Roman" w:cs="Times New Roman"/>
          <w:szCs w:val="28"/>
          <w:lang w:eastAsia="ru-RU"/>
        </w:rPr>
        <w:t>3.3. Несанкционированное применение системы оповещения муниципального образования Кореновский район должно быть исключено. Организации, эксплуатирующие потенциально опасные объекты, организации связи, организации, на объектах которых установлены электросирены, операторы связи и организации телерадиовещания обо всех случаях несанкционированного использования систем оповещения немедленно извещают ЕДДС, отдел ГО и ЧС администраций муниципального образования Кореновский район.</w:t>
      </w:r>
    </w:p>
    <w:p>
      <w:pPr>
        <w:pStyle w:val="Normal"/>
        <w:bidi w:val="0"/>
        <w:spacing w:lineRule="auto" w:line="240"/>
        <w:ind w:left="0" w:right="0" w:hanging="0"/>
        <w:jc w:val="both"/>
        <w:rPr>
          <w:rFonts w:eastAsia="Times New Roman" w:cs="Times New Roman"/>
          <w:szCs w:val="28"/>
          <w:lang w:eastAsia="ru-RU"/>
        </w:rPr>
      </w:pPr>
      <w:bookmarkStart w:id="20" w:name="sub_34"/>
      <w:bookmarkEnd w:id="20"/>
      <w:r>
        <w:rPr>
          <w:rFonts w:eastAsia="Times New Roman" w:cs="Times New Roman"/>
          <w:szCs w:val="28"/>
          <w:lang w:eastAsia="ru-RU"/>
        </w:rPr>
        <w:t>3.4. В муниципальном образовании Кореновский район, сельских поселениях района создаются и поддерживаются в готовности к использованию запасы мобильных (перевозимых и переносных) средств оповещения населения</w:t>
      </w:r>
      <w:bookmarkStart w:id="21" w:name="sub_35"/>
      <w:bookmarkEnd w:id="21"/>
      <w:r>
        <w:rPr>
          <w:rFonts w:eastAsia="Times New Roman" w:cs="Times New Roman"/>
          <w:szCs w:val="28"/>
          <w:lang w:eastAsia="ru-RU"/>
        </w:rPr>
        <w:t xml:space="preserve">. </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 xml:space="preserve">3.5. При необходимости сокращения сроков оповещения населения организовывается взаимодействие с органами власти и организациями на использование специализированных транспортных средств, оснащенных серено-речевым оборудованием. </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3.5. Администрация муниципального образования Кореновский район участвует в проведении плановых и внеплановых проверок работоспособности систем оповещения в целях поддержания их в состоянии постоянной готовности.</w:t>
      </w:r>
    </w:p>
    <w:p>
      <w:pPr>
        <w:pStyle w:val="Normal"/>
        <w:bidi w:val="0"/>
        <w:spacing w:lineRule="auto" w:line="240"/>
        <w:ind w:left="0" w:right="0" w:hanging="0"/>
        <w:jc w:val="both"/>
        <w:rPr>
          <w:szCs w:val="28"/>
        </w:rPr>
      </w:pPr>
      <w:r>
        <w:rPr>
          <w:szCs w:val="28"/>
        </w:rPr>
      </w:r>
      <w:bookmarkStart w:id="22" w:name="sub_400"/>
      <w:bookmarkStart w:id="23" w:name="sub_400"/>
      <w:bookmarkEnd w:id="23"/>
    </w:p>
    <w:p>
      <w:pPr>
        <w:pStyle w:val="Normal"/>
        <w:bidi w:val="0"/>
        <w:spacing w:lineRule="auto" w:line="240"/>
        <w:ind w:left="0" w:right="0" w:hanging="0"/>
        <w:jc w:val="center"/>
        <w:rPr>
          <w:rFonts w:eastAsia="Times New Roman" w:cs="Times New Roman"/>
          <w:b/>
          <w:bCs/>
          <w:szCs w:val="28"/>
          <w:lang w:eastAsia="ru-RU"/>
        </w:rPr>
      </w:pPr>
      <w:r>
        <w:rPr>
          <w:rFonts w:eastAsia="Times New Roman" w:cs="Times New Roman"/>
          <w:b/>
          <w:bCs/>
          <w:szCs w:val="28"/>
          <w:lang w:eastAsia="ru-RU"/>
        </w:rPr>
        <w:t>4. Порядок использования систем оповещения</w:t>
      </w:r>
    </w:p>
    <w:p>
      <w:pPr>
        <w:pStyle w:val="Normal"/>
        <w:bidi w:val="0"/>
        <w:spacing w:lineRule="auto" w:line="240"/>
        <w:ind w:left="0" w:right="0" w:hanging="0"/>
        <w:jc w:val="both"/>
        <w:rPr/>
      </w:pPr>
      <w:bookmarkStart w:id="24" w:name="sub_41"/>
      <w:bookmarkEnd w:id="24"/>
      <w:r>
        <w:rPr>
          <w:rFonts w:eastAsia="Times New Roman" w:cs="Times New Roman"/>
          <w:szCs w:val="28"/>
          <w:lang w:eastAsia="ru-RU"/>
        </w:rPr>
        <w:t>4.1. Оповещение и информирование населения об опасностях при ведении военных действий или вследствие этих действий, а также об угрозе возникновения (возникновении) чрезвычайных ситуаций природного и техногенного характера осуществляется через региональную автоматизированную систему централизованного оповещения (далее — РАСЦО), муниципальную автоматизированную систему централизованного оповещения (далее-МАСЦО), систему по сетям электросиренного оповещения с последующей передачей сигналов оповещения и информации по действующим сетям связи, программам телевизионного вещания, радиовещания и другим электронным средствам массовой информации.</w:t>
      </w:r>
    </w:p>
    <w:p>
      <w:pPr>
        <w:pStyle w:val="Normal"/>
        <w:bidi w:val="0"/>
        <w:spacing w:lineRule="auto" w:line="240" w:before="0" w:after="0"/>
        <w:ind w:left="0" w:right="0" w:hanging="0"/>
        <w:jc w:val="both"/>
        <w:rPr/>
      </w:pPr>
      <w:r>
        <w:rPr>
          <w:rFonts w:eastAsia="Times New Roman" w:cs="Times New Roman"/>
          <w:szCs w:val="28"/>
          <w:lang w:eastAsia="ru-RU"/>
        </w:rPr>
        <w:t>4.2.</w:t>
      </w:r>
      <w:bookmarkStart w:id="25" w:name="1020"/>
      <w:bookmarkEnd w:id="25"/>
      <w:r>
        <w:rPr>
          <w:rFonts w:eastAsia="Times New Roman" w:cs="Times New Roman"/>
          <w:szCs w:val="28"/>
          <w:lang w:eastAsia="ru-RU"/>
        </w:rPr>
        <w:t xml:space="preserve"> </w:t>
      </w:r>
      <w:r>
        <w:rPr>
          <w:rFonts w:eastAsia="Times New Roman" w:cs="Times New Roman"/>
          <w:b w:val="false"/>
          <w:i w:val="false"/>
          <w:caps w:val="false"/>
          <w:smallCaps w:val="false"/>
          <w:color w:val="333333"/>
          <w:spacing w:val="0"/>
          <w:sz w:val="28"/>
          <w:szCs w:val="28"/>
          <w:lang w:eastAsia="ru-RU"/>
        </w:rPr>
        <w:t>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pPr>
        <w:pStyle w:val="Style17"/>
        <w:widowControl/>
        <w:bidi w:val="0"/>
        <w:spacing w:lineRule="auto" w:line="240" w:before="0" w:after="0"/>
        <w:ind w:left="0" w:right="0" w:hanging="0"/>
        <w:jc w:val="both"/>
        <w:rPr>
          <w:rFonts w:ascii="Times New Roman" w:hAnsi="Times New Roman"/>
          <w:b w:val="false"/>
          <w:i w:val="false"/>
          <w:i w:val="false"/>
          <w:caps w:val="false"/>
          <w:smallCaps w:val="false"/>
          <w:color w:val="333333"/>
          <w:spacing w:val="0"/>
          <w:sz w:val="28"/>
          <w:szCs w:val="28"/>
        </w:rPr>
      </w:pPr>
      <w:r>
        <w:rPr>
          <w:b w:val="false"/>
          <w:i w:val="false"/>
          <w:caps w:val="false"/>
          <w:smallCaps w:val="false"/>
          <w:color w:val="333333"/>
          <w:spacing w:val="0"/>
          <w:sz w:val="28"/>
          <w:szCs w:val="28"/>
        </w:rPr>
        <w:tab/>
        <w:t>Сигналы оповещения и экстренная информации передаются непосредственно с рабочего места дежурного единой дежурно-диспетчерской службы органов повседневного управления РСЧС.</w:t>
      </w:r>
    </w:p>
    <w:p>
      <w:pPr>
        <w:pStyle w:val="Style17"/>
        <w:widowControl/>
        <w:bidi w:val="0"/>
        <w:spacing w:lineRule="auto" w:line="240" w:before="0" w:after="0"/>
        <w:ind w:left="0" w:right="0" w:hanging="0"/>
        <w:jc w:val="both"/>
        <w:rPr>
          <w:rFonts w:ascii="Times New Roman" w:hAnsi="Times New Roman"/>
          <w:b w:val="false"/>
          <w:i w:val="false"/>
          <w:i w:val="false"/>
          <w:caps w:val="false"/>
          <w:smallCaps w:val="false"/>
          <w:color w:val="333333"/>
          <w:spacing w:val="0"/>
          <w:sz w:val="28"/>
          <w:szCs w:val="28"/>
        </w:rPr>
      </w:pPr>
      <w:r>
        <w:rPr>
          <w:b w:val="false"/>
          <w:i w:val="false"/>
          <w:caps w:val="false"/>
          <w:smallCaps w:val="false"/>
          <w:color w:val="333333"/>
          <w:spacing w:val="0"/>
          <w:sz w:val="28"/>
          <w:szCs w:val="28"/>
        </w:rPr>
        <w:tab/>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pPr>
        <w:pStyle w:val="Style17"/>
        <w:widowControl/>
        <w:bidi w:val="0"/>
        <w:spacing w:lineRule="auto" w:line="240" w:before="0" w:after="0"/>
        <w:ind w:left="0" w:right="0" w:hanging="0"/>
        <w:jc w:val="both"/>
        <w:rPr>
          <w:rFonts w:ascii="Times New Roman" w:hAnsi="Times New Roman"/>
          <w:b w:val="false"/>
          <w:i w:val="false"/>
          <w:i w:val="false"/>
          <w:caps w:val="false"/>
          <w:smallCaps w:val="false"/>
          <w:color w:val="333333"/>
          <w:spacing w:val="0"/>
          <w:sz w:val="28"/>
          <w:szCs w:val="28"/>
        </w:rPr>
      </w:pPr>
      <w:r>
        <w:rPr>
          <w:b w:val="false"/>
          <w:i w:val="false"/>
          <w:caps w:val="false"/>
          <w:smallCaps w:val="false"/>
          <w:color w:val="333333"/>
          <w:spacing w:val="0"/>
          <w:sz w:val="28"/>
          <w:szCs w:val="28"/>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pPr>
        <w:pStyle w:val="Normal"/>
        <w:bidi w:val="0"/>
        <w:spacing w:lineRule="auto" w:line="240" w:before="0" w:after="0"/>
        <w:ind w:left="0" w:right="0" w:hanging="0"/>
        <w:jc w:val="both"/>
        <w:rPr>
          <w:rFonts w:ascii="Times New Roman" w:hAnsi="Times New Roman"/>
          <w:sz w:val="28"/>
          <w:szCs w:val="28"/>
        </w:rPr>
      </w:pPr>
      <w:bookmarkStart w:id="26" w:name="sub_43"/>
      <w:bookmarkEnd w:id="26"/>
      <w:r>
        <w:rPr>
          <w:rFonts w:eastAsia="Times New Roman" w:cs="Times New Roman"/>
          <w:sz w:val="28"/>
          <w:szCs w:val="28"/>
          <w:lang w:eastAsia="ru-RU"/>
        </w:rPr>
        <w:t>4.3.</w:t>
      </w:r>
      <w:bookmarkStart w:id="27" w:name="1019"/>
      <w:bookmarkEnd w:id="27"/>
      <w:r>
        <w:rPr>
          <w:rFonts w:eastAsia="Times New Roman" w:cs="Times New Roman"/>
          <w:sz w:val="28"/>
          <w:szCs w:val="28"/>
          <w:lang w:eastAsia="ru-RU"/>
        </w:rPr>
        <w:t xml:space="preserve"> </w:t>
      </w:r>
      <w:r>
        <w:rPr>
          <w:rFonts w:eastAsia="Times New Roman" w:cs="Times New Roman"/>
          <w:b w:val="false"/>
          <w:i w:val="false"/>
          <w:caps w:val="false"/>
          <w:smallCaps w:val="false"/>
          <w:color w:val="333333"/>
          <w:spacing w:val="0"/>
          <w:sz w:val="28"/>
          <w:szCs w:val="28"/>
          <w:lang w:eastAsia="ru-RU"/>
        </w:rPr>
        <w:t>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pPr>
        <w:pStyle w:val="Style17"/>
        <w:widowControl/>
        <w:bidi w:val="0"/>
        <w:spacing w:lineRule="auto" w:line="240" w:before="0" w:after="0"/>
        <w:ind w:left="0" w:right="0" w:hanging="0"/>
        <w:jc w:val="both"/>
        <w:rPr>
          <w:rFonts w:ascii="Times New Roman" w:hAnsi="Times New Roman"/>
          <w:b w:val="false"/>
          <w:i w:val="false"/>
          <w:i w:val="false"/>
          <w:caps w:val="false"/>
          <w:smallCaps w:val="false"/>
          <w:color w:val="333333"/>
          <w:spacing w:val="0"/>
          <w:sz w:val="28"/>
          <w:szCs w:val="28"/>
        </w:rPr>
      </w:pPr>
      <w:r>
        <w:rPr>
          <w:b w:val="false"/>
          <w:i w:val="false"/>
          <w:caps w:val="false"/>
          <w:smallCaps w:val="false"/>
          <w:color w:val="333333"/>
          <w:spacing w:val="0"/>
          <w:sz w:val="28"/>
          <w:szCs w:val="28"/>
        </w:rPr>
        <w:tab/>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pPr>
        <w:pStyle w:val="Style17"/>
        <w:widowControl/>
        <w:bidi w:val="0"/>
        <w:spacing w:lineRule="auto" w:line="240" w:before="0" w:after="0"/>
        <w:ind w:left="0" w:right="0" w:hanging="0"/>
        <w:jc w:val="both"/>
        <w:rPr>
          <w:rFonts w:ascii="Times New Roman" w:hAnsi="Times New Roman"/>
          <w:b w:val="false"/>
          <w:i w:val="false"/>
          <w:i w:val="false"/>
          <w:caps w:val="false"/>
          <w:smallCaps w:val="false"/>
          <w:color w:val="333333"/>
          <w:spacing w:val="0"/>
          <w:sz w:val="28"/>
          <w:szCs w:val="28"/>
        </w:rPr>
      </w:pPr>
      <w:r>
        <w:rPr>
          <w:b w:val="false"/>
          <w:i w:val="false"/>
          <w:caps w:val="false"/>
          <w:smallCaps w:val="false"/>
          <w:color w:val="333333"/>
          <w:spacing w:val="0"/>
          <w:sz w:val="28"/>
          <w:szCs w:val="28"/>
        </w:rPr>
        <w:tab/>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pPr>
        <w:pStyle w:val="Style17"/>
        <w:widowControl/>
        <w:bidi w:val="0"/>
        <w:spacing w:lineRule="auto" w:line="240" w:before="0" w:after="0"/>
        <w:ind w:left="0" w:right="0" w:hanging="0"/>
        <w:jc w:val="both"/>
        <w:rPr>
          <w:rFonts w:ascii="Times New Roman" w:hAnsi="Times New Roman"/>
          <w:b w:val="false"/>
          <w:i w:val="false"/>
          <w:i w:val="false"/>
          <w:caps w:val="false"/>
          <w:smallCaps w:val="false"/>
          <w:color w:val="333333"/>
          <w:spacing w:val="0"/>
          <w:sz w:val="28"/>
          <w:szCs w:val="28"/>
        </w:rPr>
      </w:pPr>
      <w:r>
        <w:rPr>
          <w:b w:val="false"/>
          <w:i w:val="false"/>
          <w:caps w:val="false"/>
          <w:smallCaps w:val="false"/>
          <w:color w:val="333333"/>
          <w:spacing w:val="0"/>
          <w:sz w:val="28"/>
          <w:szCs w:val="28"/>
        </w:rPr>
        <w:tab/>
        <w:t>В ручном режиме функционирования:</w:t>
      </w:r>
    </w:p>
    <w:p>
      <w:pPr>
        <w:pStyle w:val="Style17"/>
        <w:widowControl/>
        <w:bidi w:val="0"/>
        <w:spacing w:lineRule="auto" w:line="240" w:before="0" w:after="0"/>
        <w:ind w:left="0" w:right="0" w:hanging="0"/>
        <w:jc w:val="both"/>
        <w:rPr>
          <w:rFonts w:ascii="Times New Roman" w:hAnsi="Times New Roman"/>
          <w:b w:val="false"/>
          <w:i w:val="false"/>
          <w:i w:val="false"/>
          <w:caps w:val="false"/>
          <w:smallCaps w:val="false"/>
          <w:color w:val="333333"/>
          <w:spacing w:val="0"/>
          <w:sz w:val="28"/>
          <w:szCs w:val="28"/>
        </w:rPr>
      </w:pPr>
      <w:r>
        <w:rPr>
          <w:b w:val="false"/>
          <w:i w:val="false"/>
          <w:caps w:val="false"/>
          <w:smallCaps w:val="false"/>
          <w:color w:val="333333"/>
          <w:spacing w:val="0"/>
          <w:sz w:val="28"/>
          <w:szCs w:val="28"/>
        </w:rPr>
        <w:tab/>
        <w:t>уполномоченные дежурные единой дежурно- диспетчерской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pPr>
        <w:pStyle w:val="Style17"/>
        <w:widowControl/>
        <w:bidi w:val="0"/>
        <w:spacing w:lineRule="auto" w:line="240" w:before="0" w:after="0"/>
        <w:ind w:left="0" w:right="0" w:hanging="0"/>
        <w:jc w:val="both"/>
        <w:rPr>
          <w:rFonts w:ascii="Times New Roman" w:hAnsi="Times New Roman"/>
          <w:b w:val="false"/>
          <w:i w:val="false"/>
          <w:i w:val="false"/>
          <w:caps w:val="false"/>
          <w:smallCaps w:val="false"/>
          <w:color w:val="333333"/>
          <w:spacing w:val="0"/>
          <w:sz w:val="28"/>
          <w:szCs w:val="28"/>
        </w:rPr>
      </w:pPr>
      <w:r>
        <w:rPr>
          <w:b w:val="false"/>
          <w:i w:val="false"/>
          <w:caps w:val="false"/>
          <w:smallCaps w:val="false"/>
          <w:color w:val="333333"/>
          <w:spacing w:val="0"/>
          <w:sz w:val="28"/>
          <w:szCs w:val="28"/>
        </w:rPr>
        <w:tab/>
        <w:t>задействуются громкоговорящие средства на подвижных объектах, мобильные и носимые средства оповещения, а также посыльные.</w:t>
      </w:r>
    </w:p>
    <w:p>
      <w:pPr>
        <w:pStyle w:val="Style17"/>
        <w:widowControl/>
        <w:bidi w:val="0"/>
        <w:spacing w:lineRule="auto" w:line="240" w:before="0" w:after="0"/>
        <w:ind w:left="0" w:right="0" w:hanging="0"/>
        <w:jc w:val="both"/>
        <w:rPr>
          <w:rFonts w:ascii="Times New Roman" w:hAnsi="Times New Roman"/>
          <w:b w:val="false"/>
          <w:i w:val="false"/>
          <w:i w:val="false"/>
          <w:caps w:val="false"/>
          <w:smallCaps w:val="false"/>
          <w:color w:val="333333"/>
          <w:spacing w:val="0"/>
          <w:sz w:val="28"/>
          <w:szCs w:val="28"/>
        </w:rPr>
      </w:pPr>
      <w:r>
        <w:rPr>
          <w:b w:val="false"/>
          <w:i w:val="false"/>
          <w:caps w:val="false"/>
          <w:smallCaps w:val="false"/>
          <w:color w:val="333333"/>
          <w:spacing w:val="0"/>
          <w:sz w:val="28"/>
          <w:szCs w:val="28"/>
        </w:rPr>
        <w:tab/>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pPr>
        <w:pStyle w:val="Style17"/>
        <w:widowControl/>
        <w:bidi w:val="0"/>
        <w:spacing w:lineRule="auto" w:line="240" w:before="0" w:after="0"/>
        <w:ind w:left="0" w:right="0" w:hanging="0"/>
        <w:jc w:val="both"/>
        <w:rPr>
          <w:rFonts w:ascii="Times New Roman" w:hAnsi="Times New Roman"/>
          <w:b w:val="false"/>
          <w:i w:val="false"/>
          <w:i w:val="false"/>
          <w:caps w:val="false"/>
          <w:smallCaps w:val="false"/>
          <w:color w:val="333333"/>
          <w:spacing w:val="0"/>
          <w:sz w:val="28"/>
          <w:szCs w:val="28"/>
        </w:rPr>
      </w:pPr>
      <w:r>
        <w:rPr>
          <w:b w:val="false"/>
          <w:i w:val="false"/>
          <w:caps w:val="false"/>
          <w:smallCaps w:val="false"/>
          <w:color w:val="333333"/>
          <w:spacing w:val="0"/>
          <w:sz w:val="28"/>
          <w:szCs w:val="28"/>
        </w:rPr>
        <w:t>Основной режим функционирования региональных и муниципальных систем оповещения - автоматизированный.</w:t>
      </w:r>
    </w:p>
    <w:p>
      <w:pPr>
        <w:pStyle w:val="Normal"/>
        <w:bidi w:val="0"/>
        <w:spacing w:lineRule="auto" w:line="240"/>
        <w:ind w:left="0" w:right="0" w:hanging="0"/>
        <w:jc w:val="both"/>
        <w:rPr/>
      </w:pPr>
      <w:bookmarkStart w:id="28" w:name="sub_44"/>
      <w:bookmarkEnd w:id="28"/>
      <w:r>
        <w:rPr>
          <w:rFonts w:eastAsia="Times New Roman" w:cs="Times New Roman"/>
          <w:szCs w:val="28"/>
          <w:lang w:eastAsia="ru-RU"/>
        </w:rPr>
        <w:t>4.4. Распоряжения на использование систем оповещения отдаются:</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системы оповещения муниципального образования Кореновский район (сельских поселений) - главой муниципального образования Кореновский район (главой сельского поселения) или лицом, его замещающим;</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локальной системы оповещения - руководителем организации, эксплуатирующей потенциально опасный объект или лицом, его замещающим, ДДС объекта, с немедленным информированием ЕДДС Кореновский района;</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системы оповещения объектов - руководителем объекта, с немедленным информированием ЕДДС Кореновского района.</w:t>
      </w:r>
    </w:p>
    <w:p>
      <w:pPr>
        <w:pStyle w:val="Normal"/>
        <w:bidi w:val="0"/>
        <w:spacing w:lineRule="auto" w:line="240"/>
        <w:ind w:left="0" w:right="0" w:hanging="0"/>
        <w:jc w:val="both"/>
        <w:rPr>
          <w:rFonts w:eastAsia="Times New Roman" w:cs="Times New Roman"/>
          <w:szCs w:val="28"/>
          <w:lang w:eastAsia="ru-RU"/>
        </w:rPr>
      </w:pPr>
      <w:bookmarkStart w:id="29" w:name="sub_45"/>
      <w:bookmarkEnd w:id="29"/>
      <w:r>
        <w:rPr>
          <w:rFonts w:eastAsia="Times New Roman" w:cs="Times New Roman"/>
          <w:szCs w:val="28"/>
          <w:lang w:eastAsia="ru-RU"/>
        </w:rPr>
        <w:t>4.5. Информация и сигналы оповещения передаются:</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оперативным дежурным ЕДДС, несущим дежурство в здании администрации муниципального образования Кореновский район, с использованием автоматизированной системы централизованного оповещения.</w:t>
      </w:r>
    </w:p>
    <w:p>
      <w:pPr>
        <w:pStyle w:val="Normal"/>
        <w:bidi w:val="0"/>
        <w:spacing w:lineRule="auto" w:line="240"/>
        <w:ind w:left="0" w:right="0" w:hanging="0"/>
        <w:jc w:val="both"/>
        <w:rPr>
          <w:rFonts w:eastAsia="Times New Roman" w:cs="Times New Roman"/>
          <w:szCs w:val="28"/>
          <w:lang w:eastAsia="ru-RU"/>
        </w:rPr>
      </w:pPr>
      <w:bookmarkStart w:id="30" w:name="sub_46"/>
      <w:bookmarkEnd w:id="30"/>
      <w:r>
        <w:rPr>
          <w:rFonts w:eastAsia="Times New Roman" w:cs="Times New Roman"/>
          <w:szCs w:val="28"/>
          <w:lang w:eastAsia="ru-RU"/>
        </w:rPr>
        <w:t>4.6. Оповещение руководящего состава и служб гражданской обороны, работников органов управления муниципального звена РСЧС осуществляется по системам автоматического оповещения на служебные квартирные и мобильные телефоны, путем прямого оповещения дежурными службами по телефону, посыльным или другими доступными способами.</w:t>
      </w:r>
    </w:p>
    <w:p>
      <w:pPr>
        <w:pStyle w:val="Normal"/>
        <w:bidi w:val="0"/>
        <w:spacing w:lineRule="auto" w:line="240"/>
        <w:ind w:left="0" w:right="0" w:hanging="0"/>
        <w:jc w:val="both"/>
        <w:rPr>
          <w:rFonts w:eastAsia="Times New Roman" w:cs="Times New Roman"/>
          <w:szCs w:val="28"/>
          <w:lang w:eastAsia="ru-RU"/>
        </w:rPr>
      </w:pPr>
      <w:bookmarkStart w:id="31" w:name="sub_47"/>
      <w:bookmarkEnd w:id="31"/>
      <w:r>
        <w:rPr>
          <w:rFonts w:eastAsia="Times New Roman" w:cs="Times New Roman"/>
          <w:szCs w:val="28"/>
          <w:lang w:eastAsia="ru-RU"/>
        </w:rPr>
        <w:t>4.7. Оперативные дежурные ДДС экстренных оперативных служб, получив информацию или сигналы оповещения, действуют в соответствии с действующими инструкциями.</w:t>
      </w:r>
    </w:p>
    <w:p>
      <w:pPr>
        <w:pStyle w:val="Normal"/>
        <w:bidi w:val="0"/>
        <w:spacing w:lineRule="auto" w:line="240"/>
        <w:ind w:left="0" w:right="0" w:hanging="0"/>
        <w:jc w:val="both"/>
        <w:rPr>
          <w:rFonts w:eastAsia="Times New Roman" w:cs="Times New Roman"/>
          <w:szCs w:val="28"/>
          <w:lang w:eastAsia="ru-RU"/>
        </w:rPr>
      </w:pPr>
      <w:bookmarkStart w:id="32" w:name="sub_48"/>
      <w:bookmarkEnd w:id="32"/>
      <w:r>
        <w:rPr>
          <w:rFonts w:eastAsia="Times New Roman" w:cs="Times New Roman"/>
          <w:szCs w:val="28"/>
          <w:lang w:eastAsia="ru-RU"/>
        </w:rPr>
        <w:t>4.8. Порядок использования системы оповещения, состав привлекаемых для оповещения и информирования сил и средств, ответственные за выполнение мероприятий должностные лица определяются решением руководителя соответствующего органа управления (объекта).</w:t>
      </w:r>
    </w:p>
    <w:p>
      <w:pPr>
        <w:pStyle w:val="Normal"/>
        <w:bidi w:val="0"/>
        <w:spacing w:lineRule="auto" w:line="240"/>
        <w:ind w:left="0" w:right="0" w:hanging="0"/>
        <w:jc w:val="both"/>
        <w:rPr>
          <w:rFonts w:eastAsia="Times New Roman" w:cs="Times New Roman"/>
          <w:szCs w:val="28"/>
          <w:lang w:eastAsia="ru-RU"/>
        </w:rPr>
      </w:pPr>
      <w:bookmarkStart w:id="33" w:name="sub_49"/>
      <w:bookmarkEnd w:id="33"/>
      <w:r>
        <w:rPr>
          <w:rFonts w:eastAsia="Times New Roman" w:cs="Times New Roman"/>
          <w:szCs w:val="28"/>
          <w:lang w:eastAsia="ru-RU"/>
        </w:rPr>
        <w:t>4.9. Отдел по ГО и ЧС, главы сельских поселений муниципального образования Кореновский район, руководители муниципальных предприятий и учреждений муниципального образования Кореновский район в целях своевременного и организованного оповещения должностных лиц гражданской обороны, членов комиссии администрации муниципального образования Кореновский  район по предупреждению и ликвидации чрезвычайных ситуаций и обеспечению пожарной безопасности и работников разрабатывают схемы и инструкции по оповещению.</w:t>
      </w:r>
    </w:p>
    <w:p>
      <w:pPr>
        <w:pStyle w:val="Normal"/>
        <w:bidi w:val="0"/>
        <w:spacing w:lineRule="auto" w:line="240"/>
        <w:ind w:left="0" w:right="0" w:hanging="0"/>
        <w:jc w:val="both"/>
        <w:rPr>
          <w:rFonts w:eastAsia="Times New Roman" w:cs="Times New Roman"/>
          <w:szCs w:val="28"/>
          <w:lang w:eastAsia="ru-RU"/>
        </w:rPr>
      </w:pPr>
      <w:bookmarkStart w:id="34" w:name="sub_410"/>
      <w:bookmarkEnd w:id="34"/>
      <w:r>
        <w:rPr>
          <w:rFonts w:eastAsia="Times New Roman" w:cs="Times New Roman"/>
          <w:szCs w:val="28"/>
          <w:lang w:eastAsia="ru-RU"/>
        </w:rPr>
        <w:t>4.10. Оповещение о начале эвакуации населения организуется в поселениях в установленном главами сельских поселений порядке, на объектах производственного и социального назначения руководителями данных объектов и руководителями жилищно-эксплуатационных организаций.</w:t>
      </w:r>
    </w:p>
    <w:p>
      <w:pPr>
        <w:pStyle w:val="Normal"/>
        <w:bidi w:val="0"/>
        <w:spacing w:lineRule="auto" w:line="240"/>
        <w:ind w:left="0" w:right="0" w:hanging="0"/>
        <w:jc w:val="both"/>
        <w:rPr>
          <w:rFonts w:eastAsia="Times New Roman" w:cs="Times New Roman"/>
          <w:sz w:val="24"/>
          <w:szCs w:val="24"/>
          <w:lang w:eastAsia="ru-RU"/>
        </w:rPr>
      </w:pPr>
      <w:r>
        <w:rPr>
          <w:rFonts w:eastAsia="Times New Roman" w:cs="Times New Roman"/>
          <w:sz w:val="24"/>
          <w:szCs w:val="24"/>
          <w:lang w:eastAsia="ru-RU"/>
        </w:rPr>
      </w:r>
    </w:p>
    <w:p>
      <w:pPr>
        <w:pStyle w:val="Normal"/>
        <w:bidi w:val="0"/>
        <w:spacing w:lineRule="auto" w:line="240"/>
        <w:ind w:left="0" w:right="0" w:hanging="0"/>
        <w:jc w:val="both"/>
        <w:rPr>
          <w:rFonts w:eastAsia="Times New Roman" w:cs="Times New Roman"/>
          <w:sz w:val="24"/>
          <w:szCs w:val="24"/>
          <w:lang w:eastAsia="ru-RU"/>
        </w:rPr>
      </w:pPr>
      <w:r>
        <w:rPr>
          <w:rFonts w:eastAsia="Times New Roman" w:cs="Times New Roman"/>
          <w:sz w:val="24"/>
          <w:szCs w:val="24"/>
          <w:lang w:eastAsia="ru-RU"/>
        </w:rPr>
      </w:r>
    </w:p>
    <w:p>
      <w:pPr>
        <w:pStyle w:val="Normal"/>
        <w:bidi w:val="0"/>
        <w:spacing w:lineRule="auto" w:line="240"/>
        <w:ind w:left="0" w:right="0" w:hanging="0"/>
        <w:jc w:val="both"/>
        <w:rPr>
          <w:rFonts w:eastAsia="Times New Roman" w:cs="Times New Roman"/>
          <w:sz w:val="24"/>
          <w:szCs w:val="24"/>
          <w:lang w:eastAsia="ru-RU"/>
        </w:rPr>
      </w:pPr>
      <w:r>
        <w:rPr>
          <w:rFonts w:eastAsia="Times New Roman" w:cs="Times New Roman"/>
          <w:sz w:val="24"/>
          <w:szCs w:val="24"/>
          <w:lang w:eastAsia="ru-RU"/>
        </w:rPr>
      </w:r>
    </w:p>
    <w:p>
      <w:pPr>
        <w:pStyle w:val="Normal"/>
        <w:bidi w:val="0"/>
        <w:spacing w:lineRule="auto" w:line="240"/>
        <w:ind w:left="0" w:right="0" w:hanging="0"/>
        <w:jc w:val="both"/>
        <w:rPr>
          <w:rFonts w:eastAsia="Times New Roman" w:cs="Times New Roman"/>
          <w:sz w:val="24"/>
          <w:szCs w:val="24"/>
          <w:lang w:eastAsia="ru-RU"/>
        </w:rPr>
      </w:pPr>
      <w:r>
        <w:rPr>
          <w:rFonts w:eastAsia="Times New Roman" w:cs="Times New Roman"/>
          <w:sz w:val="24"/>
          <w:szCs w:val="24"/>
          <w:lang w:eastAsia="ru-RU"/>
        </w:rPr>
      </w:r>
    </w:p>
    <w:p>
      <w:pPr>
        <w:pStyle w:val="Normal"/>
        <w:bidi w:val="0"/>
        <w:spacing w:lineRule="auto" w:line="240"/>
        <w:ind w:left="0" w:right="0" w:hanging="0"/>
        <w:jc w:val="center"/>
        <w:rPr>
          <w:rFonts w:eastAsia="Times New Roman" w:cs="Times New Roman"/>
          <w:b/>
          <w:bCs/>
          <w:szCs w:val="28"/>
          <w:lang w:eastAsia="ru-RU"/>
        </w:rPr>
      </w:pPr>
      <w:bookmarkStart w:id="35" w:name="sub_500"/>
      <w:bookmarkEnd w:id="35"/>
      <w:r>
        <w:rPr>
          <w:rFonts w:eastAsia="Times New Roman" w:cs="Times New Roman"/>
          <w:b/>
          <w:bCs/>
          <w:szCs w:val="28"/>
          <w:lang w:eastAsia="ru-RU"/>
        </w:rPr>
        <w:t xml:space="preserve">5. Обязанности органов ГО и ЧС </w:t>
      </w:r>
    </w:p>
    <w:p>
      <w:pPr>
        <w:pStyle w:val="Normal"/>
        <w:bidi w:val="0"/>
        <w:spacing w:lineRule="auto" w:line="240"/>
        <w:ind w:left="0" w:right="0" w:hanging="0"/>
        <w:jc w:val="center"/>
        <w:rPr>
          <w:rFonts w:eastAsia="Times New Roman" w:cs="Times New Roman"/>
          <w:b/>
          <w:bCs/>
          <w:szCs w:val="28"/>
          <w:lang w:eastAsia="ru-RU"/>
        </w:rPr>
      </w:pPr>
      <w:r>
        <w:rPr>
          <w:rFonts w:eastAsia="Times New Roman" w:cs="Times New Roman"/>
          <w:b/>
          <w:bCs/>
          <w:szCs w:val="28"/>
          <w:lang w:eastAsia="ru-RU"/>
        </w:rPr>
        <w:t xml:space="preserve">по оповещению </w:t>
      </w:r>
      <w:bookmarkStart w:id="36" w:name="_GoBack"/>
      <w:bookmarkEnd w:id="36"/>
      <w:r>
        <w:rPr>
          <w:rFonts w:eastAsia="Times New Roman" w:cs="Times New Roman"/>
          <w:b/>
          <w:bCs/>
          <w:szCs w:val="28"/>
          <w:lang w:eastAsia="ru-RU"/>
        </w:rPr>
        <w:t>и информированию населения</w:t>
      </w:r>
    </w:p>
    <w:p>
      <w:pPr>
        <w:pStyle w:val="Normal"/>
        <w:bidi w:val="0"/>
        <w:spacing w:lineRule="auto" w:line="240"/>
        <w:ind w:left="0" w:right="0" w:hanging="0"/>
        <w:jc w:val="both"/>
        <w:rPr>
          <w:rFonts w:eastAsia="Times New Roman" w:cs="Times New Roman"/>
          <w:szCs w:val="28"/>
          <w:lang w:eastAsia="ru-RU"/>
        </w:rPr>
      </w:pPr>
      <w:bookmarkStart w:id="37" w:name="sub_51"/>
      <w:bookmarkEnd w:id="37"/>
      <w:r>
        <w:rPr>
          <w:rFonts w:eastAsia="Times New Roman" w:cs="Times New Roman"/>
          <w:szCs w:val="28"/>
          <w:lang w:eastAsia="ru-RU"/>
        </w:rPr>
        <w:t>Отдел по ГО и ЧС:</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разрабатывает варианты речевых сообщений для оповещения и информирования населения муниципального образования Кореновский район, организует их запись на магнитные и иные носители информации;</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организует и осуществляет подготовку оперативных дежурных ЕДДС и персонала по передаче сигналов оповещения и речевой информации в мирное и военное время;</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планирует и проводит совместно с ГКУ КК «Управление ПБ, ЧС и ГО» и ЦУКС ГУ МЧС России по Краснодарскому краю, проверки систем оповещения, тренировки по передаче сигналов оповещения и речевой информации;</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 xml:space="preserve">представляет заявки в ГКУ КК «Управление ПБ, ЧС и ГО» на выполнение работ по ремонту и обслуживанию оборудования региональной автоматизированной системы оповещения, расположенного на территории муниципального образования Кореновский район; </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tab/>
        <w:t>разрабатывает документы о порядке взаимодействия соответствующих ДДС при передаче сигналов оповещения и речевой информации.</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r>
    </w:p>
    <w:p>
      <w:pPr>
        <w:pStyle w:val="Normal"/>
        <w:bidi w:val="0"/>
        <w:spacing w:lineRule="auto" w:line="240"/>
        <w:ind w:left="0" w:right="0" w:hanging="0"/>
        <w:jc w:val="center"/>
        <w:rPr>
          <w:rFonts w:eastAsia="Times New Roman" w:cs="Times New Roman"/>
          <w:b/>
          <w:bCs/>
          <w:szCs w:val="28"/>
          <w:lang w:eastAsia="ru-RU"/>
        </w:rPr>
      </w:pPr>
      <w:bookmarkStart w:id="38" w:name="sub_600"/>
      <w:bookmarkEnd w:id="38"/>
      <w:r>
        <w:rPr>
          <w:rFonts w:eastAsia="Times New Roman" w:cs="Times New Roman"/>
          <w:b/>
          <w:bCs/>
          <w:szCs w:val="28"/>
          <w:lang w:eastAsia="ru-RU"/>
        </w:rPr>
        <w:t>6. Порядок финансирования систем оповещения</w:t>
      </w:r>
    </w:p>
    <w:p>
      <w:pPr>
        <w:pStyle w:val="Normal"/>
        <w:bidi w:val="0"/>
        <w:spacing w:lineRule="auto" w:line="240"/>
        <w:ind w:left="0" w:right="0" w:hanging="0"/>
        <w:jc w:val="both"/>
        <w:rPr>
          <w:rFonts w:eastAsia="Times New Roman" w:cs="Times New Roman"/>
          <w:szCs w:val="28"/>
          <w:lang w:eastAsia="ru-RU"/>
        </w:rPr>
      </w:pPr>
      <w:bookmarkStart w:id="39" w:name="sub_61"/>
      <w:bookmarkEnd w:id="39"/>
      <w:r>
        <w:rPr>
          <w:rFonts w:eastAsia="Times New Roman" w:cs="Times New Roman"/>
          <w:szCs w:val="28"/>
          <w:lang w:eastAsia="ru-RU"/>
        </w:rPr>
        <w:t xml:space="preserve">Финансирование создания, совершенствования и поддержания в состоянии постоянной готовности к использованию систем оповещения, создания и содержания запасов средств для систем оповещения различных уровней, возмещение затрат, понесенных организациями связи, операторами связи и организациями телерадиовещания, привлекаемыми к обеспечению оповещения, осуществляется в соответствии со </w:t>
      </w:r>
      <w:r>
        <w:rPr>
          <w:rFonts w:eastAsia="Times New Roman" w:cs="Times New Roman"/>
          <w:bCs/>
          <w:szCs w:val="28"/>
          <w:lang w:eastAsia="ru-RU"/>
        </w:rPr>
        <w:t>статьями 24</w:t>
      </w:r>
      <w:r>
        <w:rPr>
          <w:rFonts w:eastAsia="Times New Roman" w:cs="Times New Roman"/>
          <w:szCs w:val="28"/>
          <w:lang w:eastAsia="ru-RU"/>
        </w:rPr>
        <w:t xml:space="preserve">, </w:t>
      </w:r>
      <w:r>
        <w:rPr>
          <w:rFonts w:eastAsia="Times New Roman" w:cs="Times New Roman"/>
          <w:bCs/>
          <w:szCs w:val="28"/>
          <w:lang w:eastAsia="ru-RU"/>
        </w:rPr>
        <w:t>25</w:t>
      </w:r>
      <w:r>
        <w:rPr>
          <w:rFonts w:eastAsia="Times New Roman" w:cs="Times New Roman"/>
          <w:szCs w:val="28"/>
          <w:lang w:eastAsia="ru-RU"/>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 и </w:t>
      </w:r>
      <w:r>
        <w:rPr>
          <w:rFonts w:eastAsia="Times New Roman" w:cs="Times New Roman"/>
          <w:bCs/>
          <w:szCs w:val="28"/>
          <w:lang w:eastAsia="ru-RU"/>
        </w:rPr>
        <w:t>статьи 18</w:t>
      </w:r>
      <w:r>
        <w:rPr>
          <w:rFonts w:eastAsia="Times New Roman" w:cs="Times New Roman"/>
          <w:szCs w:val="28"/>
          <w:lang w:eastAsia="ru-RU"/>
        </w:rPr>
        <w:t xml:space="preserve"> Федерального закона от 12 февраля 1998 года № 28-ФЗ «О гражданской обороне».</w:t>
      </w:r>
    </w:p>
    <w:p>
      <w:pPr>
        <w:pStyle w:val="Normal"/>
        <w:bidi w:val="0"/>
        <w:spacing w:lineRule="auto" w:line="240"/>
        <w:ind w:left="0" w:right="0" w:hanging="0"/>
        <w:jc w:val="both"/>
        <w:rPr>
          <w:rFonts w:eastAsia="Times New Roman" w:cs="Times New Roman"/>
          <w:szCs w:val="28"/>
          <w:lang w:eastAsia="ru-RU"/>
        </w:rPr>
      </w:pPr>
      <w:r>
        <w:rPr>
          <w:rFonts w:eastAsia="Times New Roman" w:cs="Times New Roman"/>
          <w:szCs w:val="28"/>
          <w:lang w:eastAsia="ru-RU"/>
        </w:rPr>
      </w:r>
    </w:p>
    <w:p>
      <w:pPr>
        <w:pStyle w:val="Normal"/>
        <w:bidi w:val="0"/>
        <w:spacing w:lineRule="auto" w:line="240"/>
        <w:ind w:left="0" w:right="0" w:hanging="0"/>
        <w:jc w:val="both"/>
        <w:rPr/>
      </w:pPr>
      <w:r>
        <w:rPr/>
      </w:r>
    </w:p>
    <w:p>
      <w:pPr>
        <w:pStyle w:val="Style24"/>
        <w:bidi w:val="0"/>
        <w:spacing w:lineRule="auto" w:line="240"/>
        <w:ind w:left="0" w:right="0" w:hanging="0"/>
        <w:rPr>
          <w:rFonts w:ascii="Times New Roman" w:hAnsi="Times New Roman" w:cs="Times New Roman"/>
          <w:sz w:val="28"/>
          <w:szCs w:val="28"/>
        </w:rPr>
      </w:pPr>
      <w:r>
        <w:rPr>
          <w:rFonts w:cs="Times New Roman" w:ascii="Times New Roman" w:hAnsi="Times New Roman"/>
          <w:sz w:val="28"/>
          <w:szCs w:val="28"/>
        </w:rPr>
        <w:t>Начальник отдела по ГО и ЧС, взаимодействию</w:t>
      </w:r>
    </w:p>
    <w:p>
      <w:pPr>
        <w:pStyle w:val="Style24"/>
        <w:bidi w:val="0"/>
        <w:spacing w:lineRule="auto" w:line="240"/>
        <w:ind w:left="0" w:right="0" w:hanging="0"/>
        <w:rPr>
          <w:rFonts w:ascii="Times New Roman" w:hAnsi="Times New Roman" w:cs="Times New Roman"/>
          <w:sz w:val="28"/>
          <w:szCs w:val="28"/>
        </w:rPr>
      </w:pPr>
      <w:r>
        <w:rPr>
          <w:rFonts w:cs="Times New Roman" w:ascii="Times New Roman" w:hAnsi="Times New Roman"/>
          <w:sz w:val="28"/>
          <w:szCs w:val="28"/>
        </w:rPr>
        <w:t>с правоохранительными органами и</w:t>
      </w:r>
    </w:p>
    <w:p>
      <w:pPr>
        <w:pStyle w:val="Style24"/>
        <w:bidi w:val="0"/>
        <w:spacing w:lineRule="auto" w:line="240"/>
        <w:ind w:left="0" w:right="0" w:hanging="0"/>
        <w:rPr>
          <w:rFonts w:ascii="Times New Roman" w:hAnsi="Times New Roman" w:cs="Times New Roman"/>
          <w:sz w:val="28"/>
          <w:szCs w:val="28"/>
        </w:rPr>
      </w:pPr>
      <w:r>
        <w:rPr>
          <w:rFonts w:cs="Times New Roman" w:ascii="Times New Roman" w:hAnsi="Times New Roman"/>
          <w:sz w:val="28"/>
          <w:szCs w:val="28"/>
        </w:rPr>
        <w:t xml:space="preserve">межнациональным отношениям администрации </w:t>
      </w:r>
    </w:p>
    <w:p>
      <w:pPr>
        <w:pStyle w:val="Normal"/>
        <w:bidi w:val="0"/>
        <w:spacing w:lineRule="auto" w:line="240"/>
        <w:ind w:left="0" w:right="0" w:hanging="0"/>
        <w:rPr/>
      </w:pPr>
      <w:r>
        <w:rPr>
          <w:rFonts w:cs="Times New Roman"/>
          <w:szCs w:val="28"/>
        </w:rPr>
        <w:t xml:space="preserve">муниципального образования </w:t>
      </w:r>
      <w:r>
        <w:rPr>
          <w:rFonts w:eastAsia="Times New Roman" w:cs="Times New Roman"/>
          <w:szCs w:val="28"/>
          <w:lang w:eastAsia="ru-RU"/>
        </w:rPr>
        <w:t>Кореновский</w:t>
      </w:r>
      <w:r>
        <w:rPr>
          <w:rFonts w:cs="Times New Roman"/>
          <w:szCs w:val="28"/>
        </w:rPr>
        <w:t xml:space="preserve"> район                             А.В.Головин</w:t>
      </w:r>
    </w:p>
    <w:p>
      <w:pPr>
        <w:pStyle w:val="Normal"/>
        <w:bidi w:val="0"/>
        <w:spacing w:lineRule="auto" w:line="240"/>
        <w:ind w:left="0" w:right="0" w:hanging="0"/>
        <w:jc w:val="both"/>
        <w:rPr/>
      </w:pPr>
      <w:r>
        <w:rPr/>
      </w:r>
    </w:p>
    <w:p>
      <w:pPr>
        <w:pStyle w:val="Normal"/>
        <w:bidi w:val="0"/>
        <w:spacing w:lineRule="auto" w:line="240"/>
        <w:ind w:left="0" w:right="0" w:hanging="0"/>
        <w:jc w:val="both"/>
        <w:rPr/>
      </w:pPr>
      <w:r>
        <w:rPr/>
      </w:r>
    </w:p>
    <w:p>
      <w:pPr>
        <w:pStyle w:val="Normal"/>
        <w:bidi w:val="0"/>
        <w:spacing w:lineRule="auto" w:line="240"/>
        <w:ind w:left="0" w:right="0" w:hanging="0"/>
        <w:jc w:val="both"/>
        <w:rPr/>
      </w:pPr>
      <w:r>
        <w:rPr/>
      </w:r>
    </w:p>
    <w:p>
      <w:pPr>
        <w:pStyle w:val="Normal"/>
        <w:bidi w:val="0"/>
        <w:spacing w:lineRule="auto" w:line="240"/>
        <w:ind w:left="0" w:right="0" w:hanging="0"/>
        <w:jc w:val="both"/>
        <w:rPr/>
      </w:pPr>
      <w:r>
        <w:rPr/>
      </w:r>
    </w:p>
    <w:p>
      <w:pPr>
        <w:pStyle w:val="Normal"/>
        <w:bidi w:val="0"/>
        <w:spacing w:lineRule="auto" w:line="240"/>
        <w:ind w:left="0" w:right="0" w:hanging="0"/>
        <w:jc w:val="both"/>
        <w:rPr/>
      </w:pPr>
      <w:r>
        <w:rPr/>
      </w:r>
    </w:p>
    <w:p>
      <w:pPr>
        <w:pStyle w:val="Normal"/>
        <w:bidi w:val="0"/>
        <w:spacing w:lineRule="auto" w:line="240"/>
        <w:ind w:left="0" w:right="0" w:hanging="0"/>
        <w:jc w:val="both"/>
        <w:rPr/>
      </w:pPr>
      <w:r>
        <w:rPr/>
      </w:r>
    </w:p>
    <w:p>
      <w:pPr>
        <w:pStyle w:val="Normal"/>
        <w:bidi w:val="0"/>
        <w:spacing w:lineRule="auto" w:line="240"/>
        <w:ind w:left="0" w:right="0" w:hanging="0"/>
        <w:jc w:val="both"/>
        <w:rPr/>
      </w:pPr>
      <w:r>
        <w:rPr/>
      </w:r>
    </w:p>
    <w:p>
      <w:pPr>
        <w:pStyle w:val="Normal"/>
        <w:spacing w:lineRule="auto" w:line="240"/>
        <w:ind w:left="5387" w:right="-2" w:hanging="0"/>
        <w:jc w:val="center"/>
        <w:rPr>
          <w:szCs w:val="28"/>
        </w:rPr>
      </w:pPr>
      <w:r>
        <w:rPr>
          <w:szCs w:val="28"/>
        </w:rPr>
        <w:t>ПРИЛОЖЕНИЕ №2</w:t>
      </w:r>
    </w:p>
    <w:p>
      <w:pPr>
        <w:pStyle w:val="Normal"/>
        <w:spacing w:lineRule="auto" w:line="240"/>
        <w:ind w:left="5387" w:right="-2" w:hanging="0"/>
        <w:jc w:val="center"/>
        <w:rPr>
          <w:szCs w:val="28"/>
        </w:rPr>
      </w:pPr>
      <w:r>
        <w:rPr>
          <w:szCs w:val="28"/>
        </w:rPr>
      </w:r>
    </w:p>
    <w:p>
      <w:pPr>
        <w:pStyle w:val="Normal"/>
        <w:spacing w:lineRule="auto" w:line="240"/>
        <w:ind w:left="5387" w:right="-2" w:hanging="0"/>
        <w:jc w:val="center"/>
        <w:rPr>
          <w:szCs w:val="28"/>
        </w:rPr>
      </w:pPr>
      <w:r>
        <w:rPr>
          <w:szCs w:val="28"/>
        </w:rPr>
        <w:t>УТВЕРЖДЕН</w:t>
      </w:r>
    </w:p>
    <w:p>
      <w:pPr>
        <w:pStyle w:val="Normal"/>
        <w:spacing w:lineRule="auto" w:line="240"/>
        <w:ind w:left="5387" w:right="-2" w:hanging="0"/>
        <w:jc w:val="center"/>
        <w:rPr>
          <w:szCs w:val="28"/>
        </w:rPr>
      </w:pPr>
      <w:r>
        <w:rPr>
          <w:szCs w:val="28"/>
        </w:rPr>
        <w:t>постановлением администрации</w:t>
      </w:r>
    </w:p>
    <w:p>
      <w:pPr>
        <w:pStyle w:val="Normal"/>
        <w:spacing w:lineRule="auto" w:line="240"/>
        <w:ind w:left="5387" w:right="-2" w:hanging="0"/>
        <w:jc w:val="center"/>
        <w:rPr>
          <w:szCs w:val="28"/>
        </w:rPr>
      </w:pPr>
      <w:r>
        <w:rPr>
          <w:szCs w:val="28"/>
        </w:rPr>
        <w:t>муниципального образования</w:t>
      </w:r>
    </w:p>
    <w:p>
      <w:pPr>
        <w:pStyle w:val="Normal"/>
        <w:spacing w:lineRule="auto" w:line="240"/>
        <w:ind w:left="5387" w:right="-2" w:hanging="0"/>
        <w:jc w:val="center"/>
        <w:rPr>
          <w:szCs w:val="28"/>
        </w:rPr>
      </w:pPr>
      <w:r>
        <w:rPr>
          <w:szCs w:val="28"/>
        </w:rPr>
        <w:t>Кореновский район</w:t>
      </w:r>
    </w:p>
    <w:p>
      <w:pPr>
        <w:pStyle w:val="Normal"/>
        <w:spacing w:lineRule="auto" w:line="240"/>
        <w:ind w:left="5387" w:right="-2" w:hanging="0"/>
        <w:jc w:val="center"/>
        <w:rPr/>
      </w:pPr>
      <w:r>
        <w:rPr>
          <w:szCs w:val="28"/>
        </w:rPr>
        <w:t xml:space="preserve">от                  № </w:t>
      </w:r>
    </w:p>
    <w:p>
      <w:pPr>
        <w:pStyle w:val="Normal"/>
        <w:spacing w:lineRule="auto" w:line="240"/>
        <w:ind w:left="5387" w:right="-2" w:hanging="0"/>
        <w:rPr>
          <w:szCs w:val="28"/>
        </w:rPr>
      </w:pPr>
      <w:r>
        <w:rPr>
          <w:szCs w:val="28"/>
        </w:rPr>
      </w:r>
    </w:p>
    <w:p>
      <w:pPr>
        <w:pStyle w:val="Normal"/>
        <w:spacing w:lineRule="auto" w:line="240"/>
        <w:jc w:val="center"/>
        <w:rPr/>
      </w:pPr>
      <w:r>
        <w:rPr>
          <w:rFonts w:eastAsia="Times New Roman" w:cs="Times New Roman"/>
          <w:szCs w:val="28"/>
          <w:lang w:eastAsia="ru-RU"/>
        </w:rPr>
        <w:t>СПИСОК</w:t>
      </w:r>
    </w:p>
    <w:p>
      <w:pPr>
        <w:pStyle w:val="Normal"/>
        <w:spacing w:lineRule="auto" w:line="240"/>
        <w:jc w:val="center"/>
        <w:rPr/>
      </w:pPr>
      <w:r>
        <w:rPr>
          <w:rFonts w:eastAsia="Times New Roman" w:cs="Times New Roman"/>
          <w:sz w:val="28"/>
          <w:szCs w:val="28"/>
          <w:lang w:eastAsia="ru-RU"/>
        </w:rPr>
        <w:t>абонентов   руководящего   состава   гражданской  обороны   и  членов</w:t>
      </w:r>
    </w:p>
    <w:p>
      <w:pPr>
        <w:pStyle w:val="Normal"/>
        <w:spacing w:lineRule="auto" w:line="240"/>
        <w:jc w:val="center"/>
        <w:rPr/>
      </w:pPr>
      <w:r>
        <w:rPr>
          <w:rFonts w:eastAsia="Times New Roman" w:cs="Times New Roman"/>
          <w:sz w:val="28"/>
          <w:szCs w:val="28"/>
          <w:lang w:eastAsia="ru-RU"/>
        </w:rPr>
        <w:t xml:space="preserve">   </w:t>
      </w:r>
      <w:r>
        <w:rPr>
          <w:rFonts w:eastAsia="Times New Roman" w:cs="Times New Roman"/>
          <w:sz w:val="28"/>
          <w:szCs w:val="28"/>
          <w:lang w:eastAsia="ru-RU"/>
        </w:rPr>
        <w:t>комиссии по чрезвычайной ситуации и пожарной безопасности района,</w:t>
      </w:r>
    </w:p>
    <w:p>
      <w:pPr>
        <w:pStyle w:val="Normal"/>
        <w:spacing w:lineRule="auto" w:line="240"/>
        <w:jc w:val="center"/>
        <w:rPr>
          <w:sz w:val="28"/>
        </w:rPr>
      </w:pPr>
      <w:r>
        <w:rPr>
          <w:rFonts w:eastAsia="Times New Roman" w:cs="Times New Roman"/>
          <w:sz w:val="28"/>
          <w:szCs w:val="28"/>
          <w:lang w:eastAsia="ru-RU"/>
        </w:rPr>
        <w:t xml:space="preserve">  </w:t>
      </w:r>
      <w:r>
        <w:rPr>
          <w:rFonts w:eastAsia="Times New Roman" w:cs="Times New Roman"/>
          <w:sz w:val="28"/>
          <w:szCs w:val="28"/>
          <w:lang w:eastAsia="ru-RU"/>
        </w:rPr>
        <w:t xml:space="preserve">телефонные номера которых включены в стойку циркулярного вызова  </w:t>
      </w:r>
    </w:p>
    <w:p>
      <w:pPr>
        <w:pStyle w:val="Normal"/>
        <w:spacing w:lineRule="auto" w:line="240"/>
        <w:jc w:val="center"/>
        <w:rPr>
          <w:rFonts w:eastAsia="Times New Roman" w:cs="Times New Roman"/>
          <w:szCs w:val="28"/>
          <w:lang w:eastAsia="ru-RU"/>
        </w:rPr>
      </w:pPr>
      <w:r>
        <w:rPr>
          <w:rFonts w:eastAsia="Times New Roman" w:cs="Times New Roman"/>
          <w:szCs w:val="28"/>
          <w:lang w:eastAsia="ru-RU"/>
        </w:rPr>
      </w:r>
    </w:p>
    <w:tbl>
      <w:tblPr>
        <w:tblW w:w="9499" w:type="dxa"/>
        <w:jc w:val="left"/>
        <w:tblInd w:w="73" w:type="dxa"/>
        <w:tblLayout w:type="fixed"/>
        <w:tblCellMar>
          <w:top w:w="55" w:type="dxa"/>
          <w:left w:w="33" w:type="dxa"/>
          <w:bottom w:w="55" w:type="dxa"/>
          <w:right w:w="55" w:type="dxa"/>
        </w:tblCellMar>
      </w:tblPr>
      <w:tblGrid>
        <w:gridCol w:w="784"/>
        <w:gridCol w:w="5542"/>
        <w:gridCol w:w="3173"/>
      </w:tblGrid>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w:t>
            </w:r>
            <w:r>
              <w:rPr/>
              <w:t>п/п</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Фамилия, Имя, Отчество</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pPr>
            <w:r>
              <w:rPr/>
              <w:t>Телефон</w:t>
            </w:r>
          </w:p>
        </w:tc>
      </w:tr>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1</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Голобородько Сергей Анатольевич</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pPr>
            <w:r>
              <w:rPr/>
              <w:t>8-918-272-88-88</w:t>
            </w:r>
          </w:p>
        </w:tc>
      </w:tr>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2</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Манько Александр Петрович</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pPr>
            <w:r>
              <w:rPr/>
              <w:t>8-918-242-97-38</w:t>
            </w:r>
          </w:p>
        </w:tc>
      </w:tr>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3</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Головин Александр Владимирович</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pPr>
            <w:r>
              <w:rPr/>
              <w:t>8-938-539-42-62</w:t>
            </w:r>
          </w:p>
        </w:tc>
      </w:tr>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4</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Аладин Сергей Владимирович</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lang w:val="ru-RU"/>
              </w:rPr>
            </w:pPr>
            <w:r>
              <w:rPr/>
              <w:t>8-918-</w:t>
            </w:r>
            <w:r>
              <w:rPr>
                <w:lang w:val="ru-RU"/>
              </w:rPr>
              <w:t>485-75-27</w:t>
            </w:r>
          </w:p>
        </w:tc>
      </w:tr>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5</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Бабенко Николай Михайлович</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bidi w:val="0"/>
              <w:jc w:val="left"/>
              <w:rPr>
                <w:lang w:val="ru-RU"/>
              </w:rPr>
            </w:pPr>
            <w:r>
              <w:rPr>
                <w:lang w:val="ru-RU"/>
              </w:rPr>
              <w:t>8-918-144-41-95</w:t>
            </w:r>
          </w:p>
        </w:tc>
      </w:tr>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6</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Белозор Сергей Алексеевич</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pPr>
            <w:r>
              <w:rPr/>
              <w:t>8-918-415-21-73</w:t>
            </w:r>
          </w:p>
        </w:tc>
      </w:tr>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7</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Величко Сергей Валерьевич</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lang w:val="ru-RU"/>
              </w:rPr>
            </w:pPr>
            <w:r>
              <w:rPr/>
              <w:t>8-918-</w:t>
            </w:r>
            <w:r>
              <w:rPr>
                <w:lang w:val="ru-RU"/>
              </w:rPr>
              <w:t>131-03-97</w:t>
            </w:r>
          </w:p>
        </w:tc>
      </w:tr>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8</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Деляниди Евгений Дмитриевич</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pPr>
            <w:r>
              <w:rPr/>
              <w:t>8-918-440-78-80</w:t>
            </w:r>
          </w:p>
        </w:tc>
      </w:tr>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9</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Искендеров Тофик Нуратович</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pPr>
            <w:r>
              <w:rPr/>
              <w:t>8-918-443-13-13</w:t>
            </w:r>
          </w:p>
        </w:tc>
      </w:tr>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10</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Ковалева Татьяна Григорьевна</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pPr>
            <w:r>
              <w:rPr/>
              <w:t>8-918-133-12-74</w:t>
            </w:r>
          </w:p>
        </w:tc>
      </w:tr>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11</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Козыренко Александр Владимирович</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pPr>
            <w:r>
              <w:rPr/>
              <w:t>8-918-38-38-493</w:t>
            </w:r>
          </w:p>
        </w:tc>
      </w:tr>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12</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Нейжмак Виктор Николаевич</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bidi w:val="0"/>
              <w:jc w:val="left"/>
              <w:rPr>
                <w:lang w:val="ru-RU"/>
              </w:rPr>
            </w:pPr>
            <w:r>
              <w:rPr>
                <w:lang w:val="ru-RU"/>
              </w:rPr>
              <w:t>8-918-458-38-99</w:t>
            </w:r>
          </w:p>
        </w:tc>
      </w:tr>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13</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Панченко Виктор Геннадьевич</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pPr>
            <w:r>
              <w:rPr/>
              <w:t>8-918-660-06-01</w:t>
            </w:r>
          </w:p>
        </w:tc>
      </w:tr>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14</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Титенко Александр Владимирович</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lang w:val="ru-RU"/>
              </w:rPr>
            </w:pPr>
            <w:r>
              <w:rPr/>
              <w:t>8-918-</w:t>
            </w:r>
            <w:r>
              <w:rPr>
                <w:lang w:val="ru-RU"/>
              </w:rPr>
              <w:t>463-08-82</w:t>
            </w:r>
          </w:p>
        </w:tc>
      </w:tr>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15</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Толокнов Геннадий Алексеевич</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pPr>
            <w:r>
              <w:rPr/>
              <w:t>8-918-463-09-08</w:t>
            </w:r>
          </w:p>
        </w:tc>
      </w:tr>
      <w:tr>
        <w:trPr/>
        <w:tc>
          <w:tcPr>
            <w:tcW w:w="784" w:type="dxa"/>
            <w:tcBorders>
              <w:top w:val="single" w:sz="2" w:space="0" w:color="000001"/>
              <w:left w:val="single" w:sz="2" w:space="0" w:color="000001"/>
              <w:bottom w:val="single" w:sz="2" w:space="0" w:color="000001"/>
            </w:tcBorders>
            <w:shd w:fill="FFFFFF" w:val="clear"/>
          </w:tcPr>
          <w:p>
            <w:pPr>
              <w:pStyle w:val="Style25"/>
              <w:widowControl w:val="false"/>
              <w:rPr/>
            </w:pPr>
            <w:r>
              <w:rPr/>
              <w:t>16</w:t>
            </w:r>
          </w:p>
        </w:tc>
        <w:tc>
          <w:tcPr>
            <w:tcW w:w="5542" w:type="dxa"/>
            <w:tcBorders>
              <w:top w:val="single" w:sz="2" w:space="0" w:color="000001"/>
              <w:left w:val="single" w:sz="2" w:space="0" w:color="000001"/>
              <w:bottom w:val="single" w:sz="2" w:space="0" w:color="000001"/>
            </w:tcBorders>
            <w:shd w:fill="FFFFFF" w:val="clear"/>
          </w:tcPr>
          <w:p>
            <w:pPr>
              <w:pStyle w:val="Style25"/>
              <w:widowControl w:val="false"/>
              <w:rPr/>
            </w:pPr>
            <w:r>
              <w:rPr/>
              <w:t>Черченко Алексей Викторович</w:t>
            </w:r>
          </w:p>
        </w:tc>
        <w:tc>
          <w:tcPr>
            <w:tcW w:w="3173"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pPr>
            <w:r>
              <w:rPr/>
              <w:t>8-918-46-801-30</w:t>
            </w:r>
          </w:p>
        </w:tc>
      </w:tr>
      <w:tr>
        <w:trPr/>
        <w:tc>
          <w:tcPr>
            <w:tcW w:w="9499" w:type="dxa"/>
            <w:gridSpan w:val="3"/>
            <w:tcBorders>
              <w:top w:val="single" w:sz="2" w:space="0" w:color="000001"/>
              <w:left w:val="single" w:sz="2" w:space="0" w:color="000001"/>
              <w:bottom w:val="single" w:sz="2" w:space="0" w:color="000001"/>
            </w:tcBorders>
            <w:shd w:fill="FFFFFF" w:val="clear"/>
            <w:tcMar>
              <w:left w:w="52" w:type="dxa"/>
            </w:tcMar>
          </w:tcPr>
          <w:p>
            <w:pPr>
              <w:pStyle w:val="Style25"/>
              <w:widowControl w:val="false"/>
              <w:rPr/>
            </w:pPr>
            <w:r>
              <w:rPr/>
            </w:r>
          </w:p>
          <w:p>
            <w:pPr>
              <w:pStyle w:val="Style24"/>
              <w:widowControl w:val="false"/>
              <w:ind w:left="0" w:right="-2798" w:hanging="0"/>
              <w:rPr>
                <w:rFonts w:ascii="Times New Roman" w:hAnsi="Times New Roman" w:cs="Times New Roman"/>
                <w:sz w:val="28"/>
                <w:szCs w:val="28"/>
              </w:rPr>
            </w:pPr>
            <w:r>
              <w:rPr>
                <w:rFonts w:cs="Times New Roman" w:ascii="Times New Roman" w:hAnsi="Times New Roman"/>
                <w:sz w:val="28"/>
                <w:szCs w:val="28"/>
              </w:rPr>
            </w:r>
          </w:p>
          <w:p>
            <w:pPr>
              <w:pStyle w:val="Style24"/>
              <w:widowControl w:val="false"/>
              <w:ind w:left="0" w:right="-2798" w:hanging="0"/>
              <w:rPr/>
            </w:pPr>
            <w:r>
              <w:rPr>
                <w:rFonts w:cs="Times New Roman" w:ascii="Times New Roman" w:hAnsi="Times New Roman"/>
                <w:sz w:val="28"/>
                <w:szCs w:val="28"/>
              </w:rPr>
              <w:t>Начальник отдела по ГО и ЧС, взаимодействию</w:t>
            </w:r>
          </w:p>
          <w:p>
            <w:pPr>
              <w:pStyle w:val="Style24"/>
              <w:widowControl w:val="false"/>
              <w:ind w:left="0" w:right="-2798" w:hanging="0"/>
              <w:rPr/>
            </w:pPr>
            <w:r>
              <w:rPr>
                <w:rFonts w:cs="Times New Roman" w:ascii="Times New Roman" w:hAnsi="Times New Roman"/>
                <w:sz w:val="28"/>
                <w:szCs w:val="28"/>
              </w:rPr>
              <w:t>с правоохранительными органами и</w:t>
            </w:r>
          </w:p>
          <w:p>
            <w:pPr>
              <w:pStyle w:val="Style24"/>
              <w:widowControl w:val="false"/>
              <w:ind w:left="0" w:right="-2798" w:hanging="0"/>
              <w:rPr/>
            </w:pPr>
            <w:r>
              <w:rPr>
                <w:rFonts w:cs="Times New Roman" w:ascii="Times New Roman" w:hAnsi="Times New Roman"/>
                <w:sz w:val="28"/>
                <w:szCs w:val="28"/>
              </w:rPr>
              <w:t xml:space="preserve">межнациональным отношениям администрации </w:t>
            </w:r>
          </w:p>
          <w:p>
            <w:pPr>
              <w:pStyle w:val="Normal"/>
              <w:widowControl w:val="false"/>
              <w:rPr/>
            </w:pPr>
            <w:r>
              <w:rPr>
                <w:rFonts w:cs="Times New Roman"/>
                <w:szCs w:val="28"/>
              </w:rPr>
              <w:t xml:space="preserve">муниципального образования </w:t>
            </w:r>
            <w:r>
              <w:rPr>
                <w:rFonts w:eastAsia="Times New Roman" w:cs="Times New Roman"/>
                <w:szCs w:val="28"/>
                <w:lang w:eastAsia="ru-RU"/>
              </w:rPr>
              <w:t>Кореновский</w:t>
            </w:r>
            <w:r>
              <w:rPr>
                <w:rFonts w:cs="Times New Roman"/>
                <w:szCs w:val="28"/>
              </w:rPr>
              <w:t xml:space="preserve"> район               </w:t>
            </w:r>
            <w:r>
              <w:rPr/>
              <w:t xml:space="preserve">          А.В.Головин</w:t>
            </w:r>
          </w:p>
        </w:tc>
      </w:tr>
    </w:tbl>
    <w:p>
      <w:pPr>
        <w:pStyle w:val="Normal"/>
        <w:spacing w:lineRule="auto" w:line="240"/>
        <w:ind w:right="-2" w:hanging="0"/>
        <w:jc w:val="right"/>
        <w:rPr>
          <w:szCs w:val="28"/>
        </w:rPr>
      </w:pPr>
      <w:r>
        <w:br w:type="page"/>
      </w:r>
      <w:r>
        <w:rPr>
          <w:szCs w:val="28"/>
        </w:rPr>
        <w:t>ПРИЛОЖЕНИЕ №3</w:t>
      </w:r>
    </w:p>
    <w:p>
      <w:pPr>
        <w:pStyle w:val="Normal"/>
        <w:spacing w:lineRule="auto" w:line="240"/>
        <w:ind w:left="5387" w:right="-2" w:hanging="0"/>
        <w:jc w:val="center"/>
        <w:rPr>
          <w:szCs w:val="28"/>
        </w:rPr>
      </w:pPr>
      <w:r>
        <w:rPr>
          <w:szCs w:val="28"/>
        </w:rPr>
      </w:r>
    </w:p>
    <w:p>
      <w:pPr>
        <w:pStyle w:val="Normal"/>
        <w:spacing w:lineRule="auto" w:line="240"/>
        <w:ind w:left="5387" w:right="-2" w:hanging="0"/>
        <w:jc w:val="center"/>
        <w:rPr>
          <w:szCs w:val="28"/>
        </w:rPr>
      </w:pPr>
      <w:r>
        <w:rPr>
          <w:szCs w:val="28"/>
        </w:rPr>
        <w:t>УТВЕРЖДЕН</w:t>
      </w:r>
    </w:p>
    <w:p>
      <w:pPr>
        <w:pStyle w:val="Normal"/>
        <w:spacing w:lineRule="auto" w:line="240"/>
        <w:ind w:left="5387" w:right="-2" w:hanging="0"/>
        <w:jc w:val="center"/>
        <w:rPr>
          <w:szCs w:val="28"/>
        </w:rPr>
      </w:pPr>
      <w:r>
        <w:rPr>
          <w:szCs w:val="28"/>
        </w:rPr>
        <w:t>постановлением администрации</w:t>
      </w:r>
    </w:p>
    <w:p>
      <w:pPr>
        <w:pStyle w:val="Normal"/>
        <w:spacing w:lineRule="auto" w:line="240"/>
        <w:ind w:left="5387" w:right="-2" w:hanging="0"/>
        <w:jc w:val="center"/>
        <w:rPr>
          <w:szCs w:val="28"/>
        </w:rPr>
      </w:pPr>
      <w:r>
        <w:rPr>
          <w:szCs w:val="28"/>
        </w:rPr>
        <w:t>муниципального образования</w:t>
      </w:r>
    </w:p>
    <w:p>
      <w:pPr>
        <w:pStyle w:val="Normal"/>
        <w:spacing w:lineRule="auto" w:line="240"/>
        <w:ind w:left="5387" w:right="-2" w:hanging="0"/>
        <w:jc w:val="center"/>
        <w:rPr>
          <w:szCs w:val="28"/>
        </w:rPr>
      </w:pPr>
      <w:r>
        <w:rPr>
          <w:szCs w:val="28"/>
        </w:rPr>
        <w:t>Кореновский район</w:t>
      </w:r>
    </w:p>
    <w:p>
      <w:pPr>
        <w:pStyle w:val="Normal"/>
        <w:spacing w:lineRule="auto" w:line="240"/>
        <w:ind w:left="5387" w:right="-2" w:hanging="0"/>
        <w:jc w:val="center"/>
        <w:rPr/>
      </w:pPr>
      <w:r>
        <w:rPr>
          <w:szCs w:val="28"/>
        </w:rPr>
        <w:t xml:space="preserve">от                       № </w:t>
      </w:r>
    </w:p>
    <w:p>
      <w:pPr>
        <w:pStyle w:val="Normal"/>
        <w:spacing w:lineRule="auto" w:line="240"/>
        <w:ind w:left="5387" w:right="-2" w:hanging="0"/>
        <w:rPr>
          <w:szCs w:val="28"/>
        </w:rPr>
      </w:pPr>
      <w:r>
        <w:rPr>
          <w:szCs w:val="28"/>
        </w:rPr>
      </w:r>
    </w:p>
    <w:p>
      <w:pPr>
        <w:pStyle w:val="Normal"/>
        <w:spacing w:lineRule="auto" w:line="240"/>
        <w:jc w:val="center"/>
        <w:rPr/>
      </w:pPr>
      <w:r>
        <w:rPr>
          <w:rFonts w:eastAsia="Times New Roman" w:cs="Times New Roman"/>
          <w:b/>
          <w:bCs/>
          <w:sz w:val="24"/>
          <w:szCs w:val="24"/>
          <w:lang w:eastAsia="ru-RU"/>
        </w:rPr>
        <w:t>СПИСОК</w:t>
      </w:r>
    </w:p>
    <w:p>
      <w:pPr>
        <w:pStyle w:val="Normal"/>
        <w:spacing w:lineRule="auto" w:line="240"/>
        <w:jc w:val="both"/>
        <w:rPr>
          <w:rFonts w:eastAsia="Times New Roman" w:cs="Times New Roman"/>
          <w:b/>
          <w:bCs/>
          <w:sz w:val="24"/>
          <w:szCs w:val="24"/>
          <w:lang w:eastAsia="ru-RU"/>
        </w:rPr>
      </w:pPr>
      <w:r>
        <w:rPr>
          <w:rFonts w:eastAsia="Times New Roman" w:cs="Times New Roman"/>
          <w:b/>
          <w:bCs/>
          <w:sz w:val="24"/>
          <w:szCs w:val="24"/>
          <w:lang w:eastAsia="ru-RU"/>
        </w:rPr>
        <w:t>действующих радиовещательных организаций, привлекаемых для оповещения и информирования населения муниципального образования Кореновский район</w:t>
      </w:r>
    </w:p>
    <w:p>
      <w:pPr>
        <w:pStyle w:val="Normal"/>
        <w:spacing w:lineRule="auto" w:line="240"/>
        <w:jc w:val="both"/>
        <w:rPr>
          <w:rFonts w:eastAsia="Times New Roman" w:cs="Times New Roman"/>
          <w:szCs w:val="28"/>
          <w:lang w:eastAsia="ru-RU"/>
        </w:rPr>
      </w:pPr>
      <w:r>
        <w:rPr>
          <w:rFonts w:eastAsia="Times New Roman" w:cs="Times New Roman"/>
          <w:szCs w:val="28"/>
          <w:lang w:eastAsia="ru-RU"/>
        </w:rPr>
      </w:r>
    </w:p>
    <w:tbl>
      <w:tblPr>
        <w:tblW w:w="9500" w:type="dxa"/>
        <w:jc w:val="left"/>
        <w:tblInd w:w="100" w:type="dxa"/>
        <w:tblLayout w:type="fixed"/>
        <w:tblCellMar>
          <w:top w:w="55" w:type="dxa"/>
          <w:left w:w="48" w:type="dxa"/>
          <w:bottom w:w="55" w:type="dxa"/>
          <w:right w:w="55" w:type="dxa"/>
        </w:tblCellMar>
      </w:tblPr>
      <w:tblGrid>
        <w:gridCol w:w="561"/>
        <w:gridCol w:w="3236"/>
        <w:gridCol w:w="1899"/>
        <w:gridCol w:w="1899"/>
        <w:gridCol w:w="1905"/>
      </w:tblGrid>
      <w:tr>
        <w:trPr/>
        <w:tc>
          <w:tcPr>
            <w:tcW w:w="561" w:type="dxa"/>
            <w:tcBorders>
              <w:top w:val="single" w:sz="2" w:space="0" w:color="000001"/>
              <w:left w:val="single" w:sz="2" w:space="0" w:color="000001"/>
              <w:bottom w:val="single" w:sz="2" w:space="0" w:color="000001"/>
            </w:tcBorders>
            <w:shd w:fill="FFFFFF" w:val="clear"/>
          </w:tcPr>
          <w:p>
            <w:pPr>
              <w:pStyle w:val="Style25"/>
              <w:widowControl w:val="false"/>
              <w:rPr/>
            </w:pPr>
            <w:r>
              <w:rPr/>
              <w:t xml:space="preserve">№ </w:t>
            </w:r>
            <w:r>
              <w:rPr/>
              <w:t>п/п</w:t>
            </w:r>
          </w:p>
        </w:tc>
        <w:tc>
          <w:tcPr>
            <w:tcW w:w="3236" w:type="dxa"/>
            <w:tcBorders>
              <w:top w:val="single" w:sz="2" w:space="0" w:color="000001"/>
              <w:left w:val="single" w:sz="2" w:space="0" w:color="000001"/>
              <w:bottom w:val="single" w:sz="2" w:space="0" w:color="000001"/>
            </w:tcBorders>
            <w:shd w:fill="FFFFFF" w:val="clear"/>
          </w:tcPr>
          <w:p>
            <w:pPr>
              <w:pStyle w:val="Style25"/>
              <w:widowControl w:val="false"/>
              <w:rPr/>
            </w:pPr>
            <w:r>
              <w:rPr/>
              <w:t>Наименование организации</w:t>
            </w:r>
          </w:p>
        </w:tc>
        <w:tc>
          <w:tcPr>
            <w:tcW w:w="1899" w:type="dxa"/>
            <w:tcBorders>
              <w:top w:val="single" w:sz="2" w:space="0" w:color="000001"/>
              <w:left w:val="single" w:sz="2" w:space="0" w:color="000001"/>
              <w:bottom w:val="single" w:sz="2" w:space="0" w:color="000001"/>
            </w:tcBorders>
            <w:shd w:fill="FFFFFF" w:val="clear"/>
          </w:tcPr>
          <w:p>
            <w:pPr>
              <w:pStyle w:val="Style25"/>
              <w:widowControl w:val="false"/>
              <w:rPr/>
            </w:pPr>
            <w:r>
              <w:rPr/>
              <w:t>Принадле-</w:t>
            </w:r>
          </w:p>
          <w:p>
            <w:pPr>
              <w:pStyle w:val="Style25"/>
              <w:widowControl w:val="false"/>
              <w:rPr/>
            </w:pPr>
            <w:r>
              <w:rPr/>
              <w:t>жность</w:t>
            </w:r>
          </w:p>
        </w:tc>
        <w:tc>
          <w:tcPr>
            <w:tcW w:w="1899" w:type="dxa"/>
            <w:tcBorders>
              <w:top w:val="single" w:sz="2" w:space="0" w:color="000001"/>
              <w:left w:val="single" w:sz="2" w:space="0" w:color="000001"/>
              <w:bottom w:val="single" w:sz="2" w:space="0" w:color="000001"/>
            </w:tcBorders>
            <w:shd w:fill="FFFFFF" w:val="clear"/>
          </w:tcPr>
          <w:p>
            <w:pPr>
              <w:pStyle w:val="Style25"/>
              <w:widowControl w:val="false"/>
              <w:rPr/>
            </w:pPr>
            <w:r>
              <w:rPr/>
              <w:t>Время вещания</w:t>
            </w:r>
          </w:p>
        </w:tc>
        <w:tc>
          <w:tcPr>
            <w:tcW w:w="1905"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pPr>
            <w:r>
              <w:rPr/>
              <w:t>Частота вещания</w:t>
            </w:r>
          </w:p>
        </w:tc>
      </w:tr>
      <w:tr>
        <w:trPr/>
        <w:tc>
          <w:tcPr>
            <w:tcW w:w="561" w:type="dxa"/>
            <w:tcBorders>
              <w:top w:val="single" w:sz="2" w:space="0" w:color="000001"/>
              <w:left w:val="single" w:sz="2" w:space="0" w:color="000001"/>
              <w:bottom w:val="single" w:sz="2" w:space="0" w:color="000001"/>
            </w:tcBorders>
            <w:shd w:fill="FFFFFF" w:val="clear"/>
          </w:tcPr>
          <w:p>
            <w:pPr>
              <w:pStyle w:val="Style25"/>
              <w:widowControl w:val="false"/>
              <w:rPr/>
            </w:pPr>
            <w:r>
              <w:rPr/>
              <w:t>1</w:t>
            </w:r>
          </w:p>
        </w:tc>
        <w:tc>
          <w:tcPr>
            <w:tcW w:w="3236" w:type="dxa"/>
            <w:tcBorders>
              <w:top w:val="single" w:sz="2" w:space="0" w:color="000001"/>
              <w:left w:val="single" w:sz="2" w:space="0" w:color="000001"/>
              <w:bottom w:val="single" w:sz="2" w:space="0" w:color="000001"/>
            </w:tcBorders>
            <w:shd w:fill="FFFFFF" w:val="clear"/>
          </w:tcPr>
          <w:p>
            <w:pPr>
              <w:pStyle w:val="Style25"/>
              <w:widowControl w:val="false"/>
              <w:rPr>
                <w:lang w:val="en-US"/>
              </w:rPr>
            </w:pPr>
            <w:r>
              <w:rPr/>
              <w:t xml:space="preserve">Радио «Кореновск - </w:t>
            </w:r>
            <w:r>
              <w:rPr>
                <w:lang w:val="en-US"/>
              </w:rPr>
              <w:t>FM”</w:t>
            </w:r>
          </w:p>
        </w:tc>
        <w:tc>
          <w:tcPr>
            <w:tcW w:w="1899" w:type="dxa"/>
            <w:tcBorders>
              <w:top w:val="single" w:sz="2" w:space="0" w:color="000001"/>
              <w:left w:val="single" w:sz="2" w:space="0" w:color="000001"/>
              <w:bottom w:val="single" w:sz="2" w:space="0" w:color="000001"/>
            </w:tcBorders>
            <w:shd w:fill="FFFFFF" w:val="clear"/>
          </w:tcPr>
          <w:p>
            <w:pPr>
              <w:pStyle w:val="Style25"/>
              <w:widowControl w:val="false"/>
              <w:rPr/>
            </w:pPr>
            <w:r>
              <w:rPr/>
              <w:t>частная</w:t>
            </w:r>
          </w:p>
        </w:tc>
        <w:tc>
          <w:tcPr>
            <w:tcW w:w="1899" w:type="dxa"/>
            <w:tcBorders>
              <w:top w:val="single" w:sz="2" w:space="0" w:color="000001"/>
              <w:left w:val="single" w:sz="2" w:space="0" w:color="000001"/>
              <w:bottom w:val="single" w:sz="2" w:space="0" w:color="000001"/>
            </w:tcBorders>
            <w:shd w:fill="FFFFFF" w:val="clear"/>
          </w:tcPr>
          <w:p>
            <w:pPr>
              <w:pStyle w:val="Style25"/>
              <w:widowControl w:val="false"/>
              <w:rPr/>
            </w:pPr>
            <w:r>
              <w:rPr/>
              <w:t>круглосуточно</w:t>
            </w:r>
          </w:p>
        </w:tc>
        <w:tc>
          <w:tcPr>
            <w:tcW w:w="1905"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lang w:val="en-US"/>
              </w:rPr>
            </w:pPr>
            <w:r>
              <w:rPr/>
              <w:t xml:space="preserve">88,7 -  </w:t>
            </w:r>
            <w:r>
              <w:rPr>
                <w:lang w:val="en-US"/>
              </w:rPr>
              <w:t>FM</w:t>
            </w:r>
          </w:p>
        </w:tc>
      </w:tr>
      <w:tr>
        <w:trPr/>
        <w:tc>
          <w:tcPr>
            <w:tcW w:w="561" w:type="dxa"/>
            <w:tcBorders>
              <w:top w:val="single" w:sz="2" w:space="0" w:color="000001"/>
              <w:left w:val="single" w:sz="2" w:space="0" w:color="000001"/>
              <w:bottom w:val="single" w:sz="2" w:space="0" w:color="000001"/>
            </w:tcBorders>
            <w:shd w:fill="FFFFFF" w:val="clear"/>
          </w:tcPr>
          <w:p>
            <w:pPr>
              <w:pStyle w:val="Style25"/>
              <w:widowControl w:val="false"/>
              <w:rPr/>
            </w:pPr>
            <w:r>
              <w:rPr/>
              <w:t>2</w:t>
            </w:r>
          </w:p>
        </w:tc>
        <w:tc>
          <w:tcPr>
            <w:tcW w:w="3236" w:type="dxa"/>
            <w:tcBorders>
              <w:top w:val="single" w:sz="2" w:space="0" w:color="000001"/>
              <w:left w:val="single" w:sz="2" w:space="0" w:color="000001"/>
              <w:bottom w:val="single" w:sz="2" w:space="0" w:color="000001"/>
            </w:tcBorders>
            <w:shd w:fill="FFFFFF" w:val="clear"/>
          </w:tcPr>
          <w:p>
            <w:pPr>
              <w:pStyle w:val="Style25"/>
              <w:widowControl w:val="false"/>
              <w:rPr/>
            </w:pPr>
            <w:r>
              <w:rPr/>
              <w:t>Радио «Подсолнух»</w:t>
            </w:r>
          </w:p>
        </w:tc>
        <w:tc>
          <w:tcPr>
            <w:tcW w:w="1899" w:type="dxa"/>
            <w:tcBorders>
              <w:top w:val="single" w:sz="2" w:space="0" w:color="000001"/>
              <w:left w:val="single" w:sz="2" w:space="0" w:color="000001"/>
              <w:bottom w:val="single" w:sz="2" w:space="0" w:color="000001"/>
            </w:tcBorders>
            <w:shd w:fill="FFFFFF" w:val="clear"/>
          </w:tcPr>
          <w:p>
            <w:pPr>
              <w:pStyle w:val="Style25"/>
              <w:widowControl w:val="false"/>
              <w:rPr/>
            </w:pPr>
            <w:r>
              <w:rPr/>
              <w:t>частная</w:t>
            </w:r>
          </w:p>
        </w:tc>
        <w:tc>
          <w:tcPr>
            <w:tcW w:w="1899" w:type="dxa"/>
            <w:tcBorders>
              <w:top w:val="single" w:sz="2" w:space="0" w:color="000001"/>
              <w:left w:val="single" w:sz="2" w:space="0" w:color="000001"/>
              <w:bottom w:val="single" w:sz="2" w:space="0" w:color="000001"/>
            </w:tcBorders>
            <w:shd w:fill="FFFFFF" w:val="clear"/>
          </w:tcPr>
          <w:p>
            <w:pPr>
              <w:pStyle w:val="Style25"/>
              <w:widowControl w:val="false"/>
              <w:rPr/>
            </w:pPr>
            <w:r>
              <w:rPr/>
              <w:t>круглосуточно</w:t>
            </w:r>
          </w:p>
        </w:tc>
        <w:tc>
          <w:tcPr>
            <w:tcW w:w="1905" w:type="dxa"/>
            <w:tcBorders>
              <w:top w:val="single" w:sz="2" w:space="0" w:color="000001"/>
              <w:left w:val="single" w:sz="2" w:space="0" w:color="000001"/>
              <w:bottom w:val="single" w:sz="2" w:space="0" w:color="000001"/>
              <w:right w:val="single" w:sz="2" w:space="0" w:color="000001"/>
            </w:tcBorders>
            <w:shd w:fill="FFFFFF" w:val="clear"/>
          </w:tcPr>
          <w:p>
            <w:pPr>
              <w:pStyle w:val="Style25"/>
              <w:widowControl w:val="false"/>
              <w:rPr>
                <w:lang w:val="en-US"/>
              </w:rPr>
            </w:pPr>
            <w:r>
              <w:rPr/>
              <w:t xml:space="preserve">102,9 -  </w:t>
            </w:r>
            <w:r>
              <w:rPr>
                <w:lang w:val="en-US"/>
              </w:rPr>
              <w:t>FM</w:t>
            </w:r>
          </w:p>
        </w:tc>
      </w:tr>
    </w:tbl>
    <w:p>
      <w:pPr>
        <w:pStyle w:val="Normal"/>
        <w:spacing w:lineRule="auto" w:line="240"/>
        <w:jc w:val="both"/>
        <w:rPr>
          <w:rFonts w:eastAsia="Times New Roman" w:cs="Times New Roman"/>
          <w:szCs w:val="28"/>
          <w:lang w:eastAsia="ru-RU"/>
        </w:rPr>
      </w:pPr>
      <w:r>
        <w:rPr>
          <w:rFonts w:eastAsia="Times New Roman" w:cs="Times New Roman"/>
          <w:szCs w:val="28"/>
          <w:lang w:eastAsia="ru-RU"/>
        </w:rPr>
      </w:r>
    </w:p>
    <w:p>
      <w:pPr>
        <w:pStyle w:val="Normal"/>
        <w:spacing w:lineRule="auto" w:line="240"/>
        <w:ind w:left="0" w:right="0" w:firstLine="708"/>
        <w:jc w:val="both"/>
        <w:rPr>
          <w:rFonts w:eastAsia="Times New Roman" w:cs="Times New Roman"/>
          <w:szCs w:val="28"/>
          <w:lang w:eastAsia="ru-RU"/>
        </w:rPr>
      </w:pPr>
      <w:r>
        <w:rPr>
          <w:rFonts w:eastAsia="Times New Roman" w:cs="Times New Roman"/>
          <w:szCs w:val="28"/>
          <w:lang w:eastAsia="ru-RU"/>
        </w:rPr>
      </w:r>
    </w:p>
    <w:p>
      <w:pPr>
        <w:pStyle w:val="Style24"/>
        <w:ind w:left="0" w:right="-2798" w:hanging="0"/>
        <w:rPr/>
      </w:pPr>
      <w:r>
        <w:rPr/>
      </w:r>
    </w:p>
    <w:p>
      <w:pPr>
        <w:pStyle w:val="Style24"/>
        <w:ind w:left="0" w:right="-2798" w:hanging="0"/>
        <w:rPr>
          <w:rFonts w:ascii="Times New Roman" w:hAnsi="Times New Roman" w:cs="Times New Roman"/>
          <w:sz w:val="28"/>
          <w:szCs w:val="28"/>
        </w:rPr>
      </w:pPr>
      <w:r>
        <w:rPr>
          <w:rFonts w:cs="Times New Roman" w:ascii="Times New Roman" w:hAnsi="Times New Roman"/>
          <w:sz w:val="28"/>
          <w:szCs w:val="28"/>
        </w:rPr>
        <w:t>Начальник отдела по ГО и ЧС, взаимодействию</w:t>
      </w:r>
    </w:p>
    <w:p>
      <w:pPr>
        <w:pStyle w:val="Style24"/>
        <w:ind w:left="0" w:right="-2798" w:hanging="0"/>
        <w:rPr>
          <w:rFonts w:ascii="Times New Roman" w:hAnsi="Times New Roman" w:cs="Times New Roman"/>
          <w:sz w:val="28"/>
          <w:szCs w:val="28"/>
        </w:rPr>
      </w:pPr>
      <w:r>
        <w:rPr>
          <w:rFonts w:cs="Times New Roman" w:ascii="Times New Roman" w:hAnsi="Times New Roman"/>
          <w:sz w:val="28"/>
          <w:szCs w:val="28"/>
        </w:rPr>
        <w:t>с правоохранительными органами и</w:t>
      </w:r>
    </w:p>
    <w:p>
      <w:pPr>
        <w:pStyle w:val="Style24"/>
        <w:ind w:left="0" w:right="-2798" w:hanging="0"/>
        <w:rPr>
          <w:rFonts w:ascii="Times New Roman" w:hAnsi="Times New Roman" w:cs="Times New Roman"/>
          <w:sz w:val="28"/>
          <w:szCs w:val="28"/>
        </w:rPr>
      </w:pPr>
      <w:r>
        <w:rPr>
          <w:rFonts w:cs="Times New Roman" w:ascii="Times New Roman" w:hAnsi="Times New Roman"/>
          <w:sz w:val="28"/>
          <w:szCs w:val="28"/>
        </w:rPr>
        <w:t xml:space="preserve">межнациональным отношениям администрации </w:t>
      </w:r>
    </w:p>
    <w:p>
      <w:pPr>
        <w:pStyle w:val="Normal"/>
        <w:rPr/>
      </w:pPr>
      <w:r>
        <w:rPr>
          <w:rFonts w:cs="Times New Roman"/>
          <w:szCs w:val="28"/>
        </w:rPr>
        <w:t xml:space="preserve">муниципального образования </w:t>
      </w:r>
      <w:r>
        <w:rPr>
          <w:rFonts w:eastAsia="Times New Roman" w:cs="Times New Roman"/>
          <w:szCs w:val="28"/>
          <w:lang w:eastAsia="ru-RU"/>
        </w:rPr>
        <w:t>Кореновский</w:t>
      </w:r>
      <w:r>
        <w:rPr>
          <w:rFonts w:cs="Times New Roman"/>
          <w:szCs w:val="28"/>
        </w:rPr>
        <w:t xml:space="preserve"> район                           А.В.Головин</w:t>
      </w:r>
    </w:p>
    <w:p>
      <w:pPr>
        <w:pStyle w:val="Normal"/>
        <w:spacing w:lineRule="auto" w:line="240"/>
        <w:jc w:val="both"/>
        <w:rPr/>
      </w:pPr>
      <w:r>
        <w:rPr/>
      </w:r>
    </w:p>
    <w:sectPr>
      <w:headerReference w:type="default" r:id="rId3"/>
      <w:headerReference w:type="first" r:id="rId4"/>
      <w:type w:val="nextPage"/>
      <w:pgSz w:w="11906" w:h="16838"/>
      <w:pgMar w:left="1701" w:right="567" w:gutter="0" w:header="1134" w:top="1560" w:footer="0" w:bottom="1134"/>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Symbol">
    <w:charset w:val="cc"/>
    <w:family w:val="roman"/>
    <w:pitch w:val="variable"/>
  </w:font>
  <w:font w:name="Liberation Sans">
    <w:altName w:val="Arial"/>
    <w:charset w:val="cc"/>
    <w:family w:val="roman"/>
    <w:pitch w:val="variable"/>
  </w:font>
  <w:font w:name="Arial">
    <w:charset w:val="cc"/>
    <w:family w:val="roman"/>
    <w:pitch w:val="variable"/>
  </w:font>
  <w:font w:name="Arial">
    <w:altName w:val="Helvetic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fldChar w:fldCharType="begin"/>
    </w:r>
    <w:r>
      <w:rPr/>
      <w:instrText xml:space="preserve"> PAGE </w:instrText>
    </w:r>
    <w:r>
      <w:rPr/>
      <w:fldChar w:fldCharType="separate"/>
    </w:r>
    <w:r>
      <w:rPr/>
      <w:t>3</w:t>
    </w:r>
    <w:r>
      <w:rPr/>
      <w:fldChar w:fldCharType="end"/>
    </w:r>
  </w:p>
  <w:p>
    <w:pPr>
      <w:pStyle w:val="Style22"/>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fldChar w:fldCharType="begin"/>
    </w:r>
    <w:r>
      <w:rPr/>
      <w:instrText xml:space="preserve"> PAGE </w:instrText>
    </w:r>
    <w:r>
      <w:rPr/>
      <w:fldChar w:fldCharType="separate"/>
    </w:r>
    <w:r>
      <w:rPr/>
      <w:t>10</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71fe"/>
    <w:pPr>
      <w:widowControl/>
      <w:suppressAutoHyphens w:val="true"/>
      <w:bidi w:val="0"/>
      <w:spacing w:lineRule="auto" w:line="259" w:before="0" w:after="0"/>
      <w:jc w:val="left"/>
    </w:pPr>
    <w:rPr>
      <w:rFonts w:ascii="Times New Roman" w:hAnsi="Times New Roman" w:eastAsia="SimSun" w:cs="Calibri"/>
      <w:color w:val="00000A"/>
      <w:kern w:val="0"/>
      <w:sz w:val="28"/>
      <w:szCs w:val="22"/>
      <w:lang w:val="ru-RU" w:eastAsia="en-US" w:bidi="ar-SA"/>
    </w:rPr>
  </w:style>
  <w:style w:type="paragraph" w:styleId="1">
    <w:name w:val="Heading 1"/>
    <w:basedOn w:val="Normal"/>
    <w:next w:val="Normal"/>
    <w:qFormat/>
    <w:pPr>
      <w:keepNext w:val="true"/>
      <w:ind w:left="0" w:right="0" w:hanging="0"/>
      <w:jc w:val="center"/>
      <w:outlineLvl w:val="0"/>
    </w:pPr>
    <w:rPr>
      <w:b/>
      <w:sz w:val="44"/>
    </w:rPr>
  </w:style>
  <w:style w:type="paragraph" w:styleId="2">
    <w:name w:val="Heading 2"/>
    <w:basedOn w:val="Normal"/>
    <w:next w:val="Normal"/>
    <w:qFormat/>
    <w:pPr>
      <w:keepNext w:val="true"/>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Style12">
    <w:name w:val="Выделение"/>
    <w:basedOn w:val="DefaultParagraphFont"/>
    <w:uiPriority w:val="20"/>
    <w:qFormat/>
    <w:rsid w:val="00b35c8b"/>
    <w:rPr>
      <w:i/>
      <w:iCs/>
    </w:rPr>
  </w:style>
  <w:style w:type="character" w:styleId="Apple-converted-space" w:customStyle="1">
    <w:name w:val="apple-converted-space"/>
    <w:basedOn w:val="DefaultParagraphFont"/>
    <w:qFormat/>
    <w:rsid w:val="00b35c8b"/>
    <w:rPr/>
  </w:style>
  <w:style w:type="character" w:styleId="Style13" w:customStyle="1">
    <w:name w:val="Верхний колонтитул Знак"/>
    <w:basedOn w:val="DefaultParagraphFont"/>
    <w:uiPriority w:val="99"/>
    <w:qFormat/>
    <w:rsid w:val="00280046"/>
    <w:rPr>
      <w:rFonts w:ascii="Times New Roman" w:hAnsi="Times New Roman"/>
      <w:sz w:val="28"/>
    </w:rPr>
  </w:style>
  <w:style w:type="character" w:styleId="Style14" w:customStyle="1">
    <w:name w:val="Нижний колонтитул Знак"/>
    <w:basedOn w:val="DefaultParagraphFont"/>
    <w:uiPriority w:val="99"/>
    <w:semiHidden/>
    <w:qFormat/>
    <w:rsid w:val="00280046"/>
    <w:rPr>
      <w:rFonts w:ascii="Times New Roman" w:hAnsi="Times New Roman"/>
      <w:sz w:val="28"/>
    </w:rPr>
  </w:style>
  <w:style w:type="character" w:styleId="Style15" w:customStyle="1">
    <w:name w:val="Текст выноски Знак"/>
    <w:basedOn w:val="DefaultParagraphFont"/>
    <w:uiPriority w:val="99"/>
    <w:semiHidden/>
    <w:qFormat/>
    <w:rsid w:val="00d374d2"/>
    <w:rPr>
      <w:rFonts w:ascii="Tahoma" w:hAnsi="Tahoma" w:cs="Tahoma"/>
      <w:sz w:val="16"/>
      <w:szCs w:val="16"/>
    </w:rPr>
  </w:style>
  <w:style w:type="character" w:styleId="WW8Num2z0">
    <w:name w:val="WW8Num2z0"/>
    <w:qFormat/>
    <w:rPr>
      <w:rFonts w:ascii="Symbol" w:hAnsi="Symbol" w:cs="OpenSymbol;Arial Unicode M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ontStyle21">
    <w:name w:val="Font Style21"/>
    <w:basedOn w:val="DefaultParagraphFont"/>
    <w:qFormat/>
    <w:rPr>
      <w:rFonts w:ascii="Times New Roman" w:hAnsi="Times New Roman" w:eastAsia="Times New Roman"/>
      <w:sz w:val="26"/>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ListParagraph">
    <w:name w:val="List Paragraph"/>
    <w:basedOn w:val="Normal"/>
    <w:uiPriority w:val="34"/>
    <w:qFormat/>
    <w:rsid w:val="00b35c8b"/>
    <w:pPr>
      <w:spacing w:lineRule="auto" w:line="276" w:before="0" w:after="200"/>
      <w:ind w:left="720" w:right="0" w:hanging="0"/>
      <w:contextualSpacing/>
    </w:pPr>
    <w:rPr>
      <w:rFonts w:ascii="Calibri" w:hAnsi="Calibri" w:eastAsia="Calibri" w:cs="Times New Roman"/>
      <w:sz w:val="22"/>
    </w:rPr>
  </w:style>
  <w:style w:type="paragraph" w:styleId="Style21">
    <w:name w:val="Колонтитул"/>
    <w:basedOn w:val="Normal"/>
    <w:qFormat/>
    <w:pPr/>
    <w:rPr/>
  </w:style>
  <w:style w:type="paragraph" w:styleId="Style22">
    <w:name w:val="Header"/>
    <w:basedOn w:val="Normal"/>
    <w:uiPriority w:val="99"/>
    <w:unhideWhenUsed/>
    <w:rsid w:val="00280046"/>
    <w:pPr>
      <w:tabs>
        <w:tab w:val="clear" w:pos="708"/>
        <w:tab w:val="center" w:pos="4677" w:leader="none"/>
        <w:tab w:val="right" w:pos="9355" w:leader="none"/>
      </w:tabs>
      <w:spacing w:lineRule="auto" w:line="240"/>
    </w:pPr>
    <w:rPr/>
  </w:style>
  <w:style w:type="paragraph" w:styleId="Style23">
    <w:name w:val="Footer"/>
    <w:basedOn w:val="Normal"/>
    <w:uiPriority w:val="99"/>
    <w:semiHidden/>
    <w:unhideWhenUsed/>
    <w:rsid w:val="00280046"/>
    <w:pPr>
      <w:tabs>
        <w:tab w:val="clear" w:pos="708"/>
        <w:tab w:val="center" w:pos="4677" w:leader="none"/>
        <w:tab w:val="right" w:pos="9355" w:leader="none"/>
      </w:tabs>
      <w:spacing w:lineRule="auto" w:line="240"/>
    </w:pPr>
    <w:rPr/>
  </w:style>
  <w:style w:type="paragraph" w:styleId="Style24" w:customStyle="1">
    <w:name w:val="Прижатый влево"/>
    <w:basedOn w:val="Normal"/>
    <w:uiPriority w:val="99"/>
    <w:qFormat/>
    <w:rsid w:val="00d374d2"/>
    <w:pPr>
      <w:widowControl w:val="false"/>
      <w:spacing w:lineRule="auto" w:line="240"/>
    </w:pPr>
    <w:rPr>
      <w:rFonts w:ascii="Arial" w:hAnsi="Arial" w:cs="Arial"/>
      <w:sz w:val="24"/>
      <w:szCs w:val="24"/>
      <w:lang w:eastAsia="ru-RU"/>
    </w:rPr>
  </w:style>
  <w:style w:type="paragraph" w:styleId="BalloonText">
    <w:name w:val="Balloon Text"/>
    <w:basedOn w:val="Normal"/>
    <w:uiPriority w:val="99"/>
    <w:semiHidden/>
    <w:unhideWhenUsed/>
    <w:qFormat/>
    <w:rsid w:val="00d374d2"/>
    <w:pPr>
      <w:spacing w:lineRule="auto" w:line="240"/>
    </w:pPr>
    <w:rPr>
      <w:rFonts w:ascii="Tahoma" w:hAnsi="Tahoma" w:cs="Tahoma"/>
      <w:sz w:val="16"/>
      <w:szCs w:val="16"/>
    </w:rPr>
  </w:style>
  <w:style w:type="paragraph" w:styleId="Style25">
    <w:name w:val="Содержимое таблицы"/>
    <w:basedOn w:val="Normal"/>
    <w:qFormat/>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b35c8b"/>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LibreOffice/7.5.4.2$Windows_X86_64 LibreOffice_project/36ccfdc35048b057fd9854c757a8b67ec53977b6</Application>
  <AppVersion>15.0000</AppVersion>
  <Pages>10</Pages>
  <Words>2075</Words>
  <Characters>16154</Characters>
  <CharactersWithSpaces>18583</CharactersWithSpaces>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2015-07-01T13:56:00Z</dcterms:created>
  <dc:creator>user62</dc:creator>
  <dc:description/>
  <dc:language>ru-RU</dc:language>
  <cp:lastModifiedBy/>
  <cp:lastPrinted>2023-09-20T14:53:33Z</cp:lastPrinted>
  <dcterms:modified xsi:type="dcterms:W3CDTF">2023-09-20T15:47:52Z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